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5215" w:rsidRPr="008D4993" w:rsidRDefault="00B25215" w:rsidP="00B25215">
      <w:pPr>
        <w:tabs>
          <w:tab w:val="clear" w:pos="432"/>
        </w:tabs>
        <w:ind w:firstLine="426"/>
        <w:jc w:val="right"/>
        <w:rPr>
          <w:rFonts w:eastAsia="Times New Roman" w:cs="Times New Roman"/>
          <w:szCs w:val="24"/>
          <w:lang w:eastAsia="ru-RU"/>
        </w:rPr>
      </w:pPr>
    </w:p>
    <w:p w:rsidR="00B25215" w:rsidRPr="008D4993" w:rsidRDefault="00000000" w:rsidP="00B25215">
      <w:pPr>
        <w:tabs>
          <w:tab w:val="clear" w:pos="432"/>
        </w:tabs>
        <w:ind w:firstLine="426"/>
        <w:jc w:val="right"/>
        <w:rPr>
          <w:rFonts w:eastAsia="Times New Roman" w:cs="Times New Roman"/>
          <w:szCs w:val="24"/>
          <w:lang w:eastAsia="ru-RU"/>
        </w:rPr>
      </w:pPr>
      <w:r w:rsidRPr="008D4993">
        <w:rPr>
          <w:rFonts w:eastAsia="Times New Roman" w:cs="Times New Roman"/>
          <w:szCs w:val="24"/>
          <w:lang w:val="kk" w:eastAsia="ru-RU"/>
        </w:rPr>
        <w:t xml:space="preserve">  </w:t>
      </w:r>
    </w:p>
    <w:p w:rsidR="00B25215" w:rsidRPr="008D4993" w:rsidRDefault="00B25215" w:rsidP="00B25215">
      <w:pPr>
        <w:tabs>
          <w:tab w:val="clear" w:pos="432"/>
        </w:tabs>
        <w:ind w:firstLine="426"/>
        <w:jc w:val="right"/>
        <w:rPr>
          <w:rFonts w:eastAsia="Times New Roman" w:cs="Times New Roman"/>
          <w:szCs w:val="24"/>
          <w:lang w:eastAsia="ru-RU"/>
        </w:rPr>
      </w:pPr>
    </w:p>
    <w:p w:rsidR="00B25215" w:rsidRPr="008D4993" w:rsidRDefault="00A70B12" w:rsidP="00B25215">
      <w:pPr>
        <w:tabs>
          <w:tab w:val="clear" w:pos="432"/>
        </w:tabs>
        <w:ind w:firstLine="426"/>
        <w:jc w:val="right"/>
        <w:rPr>
          <w:rFonts w:eastAsia="Times New Roman" w:cs="Times New Roman"/>
          <w:szCs w:val="24"/>
          <w:lang w:eastAsia="ru-RU"/>
        </w:rPr>
      </w:pPr>
      <w:r>
        <w:rPr>
          <w:rFonts w:eastAsia="Times New Roman" w:cs="Times New Roman"/>
          <w:szCs w:val="24"/>
          <w:lang w:val="kk" w:eastAsia="ru-RU"/>
        </w:rPr>
        <w:t>«</w:t>
      </w:r>
      <w:r w:rsidR="00000000" w:rsidRPr="008D4993">
        <w:rPr>
          <w:rFonts w:eastAsia="Times New Roman" w:cs="Times New Roman"/>
          <w:szCs w:val="24"/>
          <w:lang w:val="kk" w:eastAsia="ru-RU"/>
        </w:rPr>
        <w:t>Отбасы банк</w:t>
      </w:r>
      <w:r>
        <w:rPr>
          <w:rFonts w:eastAsia="Times New Roman" w:cs="Times New Roman"/>
          <w:szCs w:val="24"/>
          <w:lang w:val="kk" w:eastAsia="ru-RU"/>
        </w:rPr>
        <w:t>»</w:t>
      </w:r>
      <w:r w:rsidR="00000000" w:rsidRPr="008D4993">
        <w:rPr>
          <w:rFonts w:eastAsia="Times New Roman" w:cs="Times New Roman"/>
          <w:szCs w:val="24"/>
          <w:lang w:val="kk" w:eastAsia="ru-RU"/>
        </w:rPr>
        <w:t xml:space="preserve"> АҚ Директорлар кеңесінің шешіміне   № __  қосымша</w:t>
      </w:r>
    </w:p>
    <w:p w:rsidR="00B25215" w:rsidRPr="008D4993" w:rsidRDefault="00000000" w:rsidP="00B25215">
      <w:pPr>
        <w:tabs>
          <w:tab w:val="clear" w:pos="432"/>
        </w:tabs>
        <w:ind w:firstLine="426"/>
        <w:jc w:val="right"/>
        <w:rPr>
          <w:rFonts w:eastAsia="Times New Roman" w:cs="Times New Roman"/>
          <w:szCs w:val="24"/>
          <w:lang w:eastAsia="ru-RU"/>
        </w:rPr>
      </w:pPr>
      <w:r w:rsidRPr="008D4993">
        <w:rPr>
          <w:rFonts w:eastAsia="Times New Roman" w:cs="Times New Roman"/>
          <w:szCs w:val="24"/>
          <w:lang w:val="kk" w:eastAsia="ru-RU"/>
        </w:rPr>
        <w:t xml:space="preserve">(№14 хаттама) 2025 жылғы </w:t>
      </w:r>
      <w:r w:rsidR="00A70B12">
        <w:rPr>
          <w:rFonts w:eastAsia="Times New Roman" w:cs="Times New Roman"/>
          <w:szCs w:val="24"/>
          <w:lang w:val="kk" w:eastAsia="ru-RU"/>
        </w:rPr>
        <w:t>«</w:t>
      </w:r>
      <w:r w:rsidRPr="008D4993">
        <w:rPr>
          <w:rFonts w:eastAsia="Times New Roman" w:cs="Times New Roman"/>
          <w:szCs w:val="24"/>
          <w:lang w:val="kk" w:eastAsia="ru-RU"/>
        </w:rPr>
        <w:t>26</w:t>
      </w:r>
      <w:r w:rsidR="00A70B12">
        <w:rPr>
          <w:rFonts w:eastAsia="Times New Roman" w:cs="Times New Roman"/>
          <w:szCs w:val="24"/>
          <w:lang w:val="kk" w:eastAsia="ru-RU"/>
        </w:rPr>
        <w:t>»</w:t>
      </w:r>
      <w:r w:rsidRPr="008D4993">
        <w:rPr>
          <w:rFonts w:eastAsia="Times New Roman" w:cs="Times New Roman"/>
          <w:szCs w:val="24"/>
          <w:lang w:val="kk" w:eastAsia="ru-RU"/>
        </w:rPr>
        <w:t xml:space="preserve"> қыркүйек</w:t>
      </w:r>
    </w:p>
    <w:p w:rsidR="00B25215" w:rsidRPr="008D4993" w:rsidRDefault="00B25215" w:rsidP="00B25215">
      <w:pPr>
        <w:pStyle w:val="a3"/>
        <w:tabs>
          <w:tab w:val="clear" w:pos="432"/>
          <w:tab w:val="left" w:pos="431"/>
          <w:tab w:val="left" w:pos="851"/>
        </w:tabs>
        <w:ind w:left="0" w:firstLine="567"/>
        <w:rPr>
          <w:spacing w:val="2"/>
        </w:rPr>
      </w:pPr>
    </w:p>
    <w:p w:rsidR="00B25215" w:rsidRPr="008D4993" w:rsidRDefault="00B25215" w:rsidP="00B25215">
      <w:pPr>
        <w:pStyle w:val="a3"/>
        <w:tabs>
          <w:tab w:val="clear" w:pos="432"/>
          <w:tab w:val="left" w:pos="431"/>
          <w:tab w:val="left" w:pos="851"/>
        </w:tabs>
        <w:ind w:left="0" w:firstLine="567"/>
        <w:rPr>
          <w:spacing w:val="2"/>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65"/>
        <w:gridCol w:w="1985"/>
        <w:gridCol w:w="5245"/>
      </w:tblGrid>
      <w:tr w:rsidR="003C5E22" w:rsidTr="00E93AAF">
        <w:trPr>
          <w:trHeight w:val="234"/>
        </w:trPr>
        <w:tc>
          <w:tcPr>
            <w:tcW w:w="2265" w:type="dxa"/>
            <w:vMerge w:val="restart"/>
          </w:tcPr>
          <w:p w:rsidR="00B25215" w:rsidRPr="008D4993" w:rsidRDefault="00000000" w:rsidP="00E93AAF">
            <w:pPr>
              <w:tabs>
                <w:tab w:val="center" w:pos="4153"/>
                <w:tab w:val="right" w:pos="8306"/>
              </w:tabs>
              <w:ind w:left="-111"/>
              <w:rPr>
                <w:rFonts w:eastAsia="SimSun"/>
                <w:bCs/>
                <w:szCs w:val="24"/>
                <w:lang w:val="kk-KZ"/>
              </w:rPr>
            </w:pPr>
            <w:r w:rsidRPr="008D4993">
              <w:rPr>
                <w:rFonts w:cs="Times New Roman"/>
                <w:noProof/>
                <w:szCs w:val="24"/>
                <w:lang w:eastAsia="ru-RU"/>
              </w:rPr>
              <w:drawing>
                <wp:anchor distT="0" distB="0" distL="114300" distR="114300" simplePos="0" relativeHeight="251658240" behindDoc="1" locked="0" layoutInCell="1" allowOverlap="1">
                  <wp:simplePos x="0" y="0"/>
                  <wp:positionH relativeFrom="column">
                    <wp:posOffset>-67006</wp:posOffset>
                  </wp:positionH>
                  <wp:positionV relativeFrom="paragraph">
                    <wp:posOffset>15902</wp:posOffset>
                  </wp:positionV>
                  <wp:extent cx="1424492" cy="421419"/>
                  <wp:effectExtent l="0" t="0" r="4445" b="0"/>
                  <wp:wrapTight wrapText="bothSides">
                    <wp:wrapPolygon edited="0">
                      <wp:start x="0" y="0"/>
                      <wp:lineTo x="0" y="20525"/>
                      <wp:lineTo x="16178" y="20525"/>
                      <wp:lineTo x="15023" y="15638"/>
                      <wp:lineTo x="21379" y="9774"/>
                      <wp:lineTo x="21379" y="0"/>
                      <wp:lineTo x="0" y="0"/>
                    </wp:wrapPolygon>
                  </wp:wrapTight>
                  <wp:docPr id="3" name="Рисунок 3" descr="image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image009"/>
                          <pic:cNvPicPr>
                            <a:picLocks noChangeAspect="1" noChangeArrowheads="1"/>
                          </pic:cNvPicPr>
                        </pic:nvPicPr>
                        <pic:blipFill>
                          <a:blip r:embed="rId7" r:link="rId8">
                            <a:extLst>
                              <a:ext uri="{28A0092B-C50C-407E-A947-70E740481C1C}">
                                <a14:useLocalDpi xmlns:a14="http://schemas.microsoft.com/office/drawing/2010/main" val="0"/>
                              </a:ext>
                            </a:extLst>
                          </a:blip>
                          <a:stretch>
                            <a:fillRect/>
                          </a:stretch>
                        </pic:blipFill>
                        <pic:spPr bwMode="auto">
                          <a:xfrm>
                            <a:off x="0" y="0"/>
                            <a:ext cx="1424492" cy="421419"/>
                          </a:xfrm>
                          <a:prstGeom prst="rect">
                            <a:avLst/>
                          </a:prstGeom>
                          <a:noFill/>
                          <a:ln>
                            <a:noFill/>
                          </a:ln>
                        </pic:spPr>
                      </pic:pic>
                    </a:graphicData>
                  </a:graphic>
                </wp:anchor>
              </w:drawing>
            </w:r>
          </w:p>
        </w:tc>
        <w:tc>
          <w:tcPr>
            <w:tcW w:w="1985" w:type="dxa"/>
          </w:tcPr>
          <w:p w:rsidR="00B25215" w:rsidRPr="008D4993" w:rsidRDefault="00000000" w:rsidP="00E93AAF">
            <w:pPr>
              <w:tabs>
                <w:tab w:val="clear" w:pos="432"/>
                <w:tab w:val="center" w:pos="4153"/>
                <w:tab w:val="right" w:pos="8306"/>
              </w:tabs>
              <w:rPr>
                <w:rFonts w:eastAsia="SimSun"/>
                <w:bCs/>
                <w:szCs w:val="24"/>
                <w:lang w:val="kk-KZ"/>
              </w:rPr>
            </w:pPr>
            <w:r w:rsidRPr="008D4993">
              <w:rPr>
                <w:rFonts w:eastAsia="SimSun" w:cs="Times New Roman"/>
                <w:bCs/>
                <w:szCs w:val="24"/>
                <w:lang w:val="kk" w:eastAsia="ru-RU"/>
              </w:rPr>
              <w:t>Жоғарғы  ішкі құжат</w:t>
            </w:r>
          </w:p>
        </w:tc>
        <w:tc>
          <w:tcPr>
            <w:tcW w:w="5245" w:type="dxa"/>
          </w:tcPr>
          <w:p w:rsidR="00B25215" w:rsidRPr="008D4993" w:rsidRDefault="00B25215" w:rsidP="00E93AAF">
            <w:pPr>
              <w:tabs>
                <w:tab w:val="clear" w:pos="432"/>
                <w:tab w:val="center" w:pos="4153"/>
                <w:tab w:val="right" w:pos="8306"/>
              </w:tabs>
              <w:rPr>
                <w:rFonts w:eastAsia="SimSun" w:cs="Times New Roman"/>
                <w:bCs/>
                <w:szCs w:val="24"/>
                <w:lang w:val="kk-KZ" w:eastAsia="ru-RU"/>
              </w:rPr>
            </w:pPr>
          </w:p>
          <w:p w:rsidR="00B25215" w:rsidRPr="008D4993" w:rsidRDefault="00A70B12" w:rsidP="00E93AAF">
            <w:pPr>
              <w:tabs>
                <w:tab w:val="clear" w:pos="432"/>
                <w:tab w:val="center" w:pos="4153"/>
                <w:tab w:val="right" w:pos="8306"/>
              </w:tabs>
              <w:rPr>
                <w:rFonts w:eastAsia="SimSun" w:cs="Times New Roman"/>
                <w:bCs/>
                <w:szCs w:val="24"/>
                <w:lang w:val="kk-KZ" w:eastAsia="ru-RU"/>
              </w:rPr>
            </w:pPr>
            <w:r>
              <w:rPr>
                <w:rFonts w:eastAsia="SimSun" w:cs="Times New Roman"/>
                <w:bCs/>
                <w:szCs w:val="24"/>
                <w:lang w:val="kk" w:eastAsia="ru-RU"/>
              </w:rPr>
              <w:t>«</w:t>
            </w:r>
            <w:r w:rsidR="00000000" w:rsidRPr="008D4993">
              <w:rPr>
                <w:rFonts w:eastAsia="SimSun" w:cs="Times New Roman"/>
                <w:bCs/>
                <w:szCs w:val="24"/>
                <w:lang w:val="kk" w:eastAsia="ru-RU"/>
              </w:rPr>
              <w:t>Отбасы банкі</w:t>
            </w:r>
            <w:r>
              <w:rPr>
                <w:rFonts w:eastAsia="SimSun" w:cs="Times New Roman"/>
                <w:bCs/>
                <w:szCs w:val="24"/>
                <w:lang w:val="kk" w:eastAsia="ru-RU"/>
              </w:rPr>
              <w:t>»</w:t>
            </w:r>
            <w:r w:rsidR="00000000" w:rsidRPr="008D4993">
              <w:rPr>
                <w:rFonts w:eastAsia="SimSun" w:cs="Times New Roman"/>
                <w:bCs/>
                <w:szCs w:val="24"/>
                <w:lang w:val="kk" w:eastAsia="ru-RU"/>
              </w:rPr>
              <w:t xml:space="preserve"> АҚ Жарғысы</w:t>
            </w:r>
          </w:p>
        </w:tc>
      </w:tr>
      <w:tr w:rsidR="003C5E22" w:rsidTr="00E93AAF">
        <w:trPr>
          <w:trHeight w:val="61"/>
        </w:trPr>
        <w:tc>
          <w:tcPr>
            <w:tcW w:w="2265" w:type="dxa"/>
            <w:vMerge/>
          </w:tcPr>
          <w:p w:rsidR="00B25215" w:rsidRPr="008D4993" w:rsidRDefault="00B25215" w:rsidP="00E93AAF">
            <w:pPr>
              <w:tabs>
                <w:tab w:val="center" w:pos="4153"/>
                <w:tab w:val="right" w:pos="8306"/>
              </w:tabs>
              <w:rPr>
                <w:rFonts w:eastAsia="SimSun"/>
                <w:bCs/>
                <w:szCs w:val="24"/>
                <w:lang w:val="kk-KZ"/>
              </w:rPr>
            </w:pPr>
          </w:p>
        </w:tc>
        <w:tc>
          <w:tcPr>
            <w:tcW w:w="1985" w:type="dxa"/>
            <w:vAlign w:val="center"/>
          </w:tcPr>
          <w:p w:rsidR="00B25215" w:rsidRPr="008D4993" w:rsidRDefault="00000000" w:rsidP="00E93AAF">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kk" w:eastAsia="ru-RU"/>
              </w:rPr>
              <w:t>Ішкі құжаттың иесі</w:t>
            </w:r>
          </w:p>
        </w:tc>
        <w:tc>
          <w:tcPr>
            <w:tcW w:w="5245" w:type="dxa"/>
            <w:vAlign w:val="center"/>
          </w:tcPr>
          <w:p w:rsidR="00B25215" w:rsidRPr="008D4993" w:rsidRDefault="00000000" w:rsidP="00E93AAF">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kk" w:eastAsia="ru-RU"/>
              </w:rPr>
              <w:t>Ішкі аудит департаменті</w:t>
            </w:r>
          </w:p>
        </w:tc>
      </w:tr>
      <w:tr w:rsidR="003C5E22" w:rsidTr="00E93AAF">
        <w:trPr>
          <w:trHeight w:val="91"/>
        </w:trPr>
        <w:tc>
          <w:tcPr>
            <w:tcW w:w="2265" w:type="dxa"/>
            <w:vMerge/>
          </w:tcPr>
          <w:p w:rsidR="00B25215" w:rsidRPr="008D4993" w:rsidRDefault="00B25215" w:rsidP="00E93AAF">
            <w:pPr>
              <w:tabs>
                <w:tab w:val="center" w:pos="4153"/>
                <w:tab w:val="right" w:pos="8306"/>
              </w:tabs>
              <w:rPr>
                <w:rFonts w:eastAsia="SimSun"/>
                <w:bCs/>
                <w:szCs w:val="24"/>
                <w:lang w:val="kk-KZ"/>
              </w:rPr>
            </w:pPr>
          </w:p>
        </w:tc>
        <w:tc>
          <w:tcPr>
            <w:tcW w:w="1985" w:type="dxa"/>
            <w:vAlign w:val="center"/>
          </w:tcPr>
          <w:p w:rsidR="00B25215" w:rsidRPr="008D4993" w:rsidRDefault="00000000" w:rsidP="00E93AAF">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kk" w:eastAsia="ru-RU"/>
              </w:rPr>
              <w:t>Әзірлеген</w:t>
            </w:r>
          </w:p>
        </w:tc>
        <w:tc>
          <w:tcPr>
            <w:tcW w:w="5245" w:type="dxa"/>
            <w:vAlign w:val="center"/>
          </w:tcPr>
          <w:p w:rsidR="00B25215" w:rsidRPr="008D4993" w:rsidRDefault="00000000" w:rsidP="00E93AAF">
            <w:pPr>
              <w:tabs>
                <w:tab w:val="clear" w:pos="432"/>
                <w:tab w:val="center" w:pos="4153"/>
                <w:tab w:val="right" w:pos="8306"/>
              </w:tabs>
              <w:rPr>
                <w:rFonts w:eastAsia="SimSun" w:cs="Times New Roman"/>
                <w:bCs/>
                <w:szCs w:val="24"/>
                <w:lang w:val="kk-KZ" w:eastAsia="ru-RU"/>
              </w:rPr>
            </w:pPr>
            <w:proofErr w:type="spellStart"/>
            <w:r w:rsidRPr="008D4993">
              <w:rPr>
                <w:rFonts w:eastAsia="SimSun" w:cs="Times New Roman"/>
                <w:bCs/>
                <w:szCs w:val="24"/>
                <w:lang w:val="kk" w:eastAsia="ru-RU"/>
              </w:rPr>
              <w:t>Смағұл</w:t>
            </w:r>
            <w:proofErr w:type="spellEnd"/>
            <w:r w:rsidRPr="008D4993">
              <w:rPr>
                <w:rFonts w:eastAsia="SimSun" w:cs="Times New Roman"/>
                <w:bCs/>
                <w:szCs w:val="24"/>
                <w:lang w:val="kk" w:eastAsia="ru-RU"/>
              </w:rPr>
              <w:t xml:space="preserve"> Ғ.М. - Ішкі аудит департаментінің директоры.</w:t>
            </w:r>
          </w:p>
        </w:tc>
      </w:tr>
      <w:tr w:rsidR="003C5E22" w:rsidRPr="00A70B12" w:rsidTr="00E93AAF">
        <w:trPr>
          <w:trHeight w:val="240"/>
        </w:trPr>
        <w:tc>
          <w:tcPr>
            <w:tcW w:w="2265" w:type="dxa"/>
            <w:vMerge/>
          </w:tcPr>
          <w:p w:rsidR="00B25215" w:rsidRPr="008D4993" w:rsidRDefault="00B25215" w:rsidP="00E93AAF">
            <w:pPr>
              <w:tabs>
                <w:tab w:val="center" w:pos="4153"/>
                <w:tab w:val="right" w:pos="8306"/>
              </w:tabs>
              <w:rPr>
                <w:rFonts w:eastAsia="SimSun"/>
                <w:bCs/>
                <w:szCs w:val="24"/>
              </w:rPr>
            </w:pPr>
          </w:p>
        </w:tc>
        <w:tc>
          <w:tcPr>
            <w:tcW w:w="1985" w:type="dxa"/>
            <w:vAlign w:val="center"/>
          </w:tcPr>
          <w:p w:rsidR="00B25215" w:rsidRPr="008D4993" w:rsidRDefault="00000000" w:rsidP="00E93AAF">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kk" w:eastAsia="ru-RU"/>
              </w:rPr>
              <w:t>Бекітілді</w:t>
            </w:r>
          </w:p>
        </w:tc>
        <w:tc>
          <w:tcPr>
            <w:tcW w:w="5245" w:type="dxa"/>
            <w:vAlign w:val="center"/>
          </w:tcPr>
          <w:p w:rsidR="00B25215" w:rsidRPr="008D4993" w:rsidRDefault="00000000" w:rsidP="00E93AAF">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kk" w:eastAsia="ru-RU"/>
              </w:rPr>
              <w:t xml:space="preserve">Директорлар кеңесінің 2025 жылғы 26 қыркүйектегі хаттамасы (№ 14) </w:t>
            </w:r>
          </w:p>
        </w:tc>
      </w:tr>
      <w:tr w:rsidR="003C5E22" w:rsidTr="00E93AAF">
        <w:trPr>
          <w:trHeight w:val="61"/>
        </w:trPr>
        <w:tc>
          <w:tcPr>
            <w:tcW w:w="2265" w:type="dxa"/>
            <w:vMerge/>
          </w:tcPr>
          <w:p w:rsidR="00B25215" w:rsidRPr="00A70B12" w:rsidRDefault="00B25215" w:rsidP="00E93AAF">
            <w:pPr>
              <w:tabs>
                <w:tab w:val="center" w:pos="4153"/>
                <w:tab w:val="right" w:pos="8306"/>
              </w:tabs>
              <w:rPr>
                <w:rFonts w:eastAsia="SimSun"/>
                <w:bCs/>
                <w:szCs w:val="24"/>
                <w:lang w:val="kk-KZ"/>
              </w:rPr>
            </w:pPr>
          </w:p>
        </w:tc>
        <w:tc>
          <w:tcPr>
            <w:tcW w:w="1985" w:type="dxa"/>
            <w:vAlign w:val="center"/>
          </w:tcPr>
          <w:p w:rsidR="00B25215" w:rsidRPr="008D4993" w:rsidRDefault="00000000" w:rsidP="00E93AAF">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kk" w:eastAsia="ru-RU"/>
              </w:rPr>
              <w:t>Күшіне енетін күні</w:t>
            </w:r>
          </w:p>
        </w:tc>
        <w:tc>
          <w:tcPr>
            <w:tcW w:w="5245" w:type="dxa"/>
            <w:vAlign w:val="center"/>
          </w:tcPr>
          <w:p w:rsidR="00B25215" w:rsidRPr="008D4993" w:rsidRDefault="00000000" w:rsidP="00E93AAF">
            <w:pPr>
              <w:tabs>
                <w:tab w:val="clear" w:pos="432"/>
                <w:tab w:val="center" w:pos="4153"/>
                <w:tab w:val="right" w:pos="8306"/>
              </w:tabs>
              <w:rPr>
                <w:rFonts w:eastAsia="SimSun" w:cs="Times New Roman"/>
                <w:bCs/>
                <w:szCs w:val="24"/>
                <w:lang w:val="kk-KZ" w:eastAsia="ru-RU"/>
              </w:rPr>
            </w:pPr>
            <w:r w:rsidRPr="001856E2">
              <w:rPr>
                <w:rFonts w:eastAsia="Times New Roman" w:cs="Times New Roman"/>
                <w:szCs w:val="24"/>
                <w:lang w:val="kk" w:eastAsia="ru-RU"/>
              </w:rPr>
              <w:t>2025 жылғы 26 қыркүйек</w:t>
            </w:r>
          </w:p>
        </w:tc>
      </w:tr>
      <w:tr w:rsidR="003C5E22" w:rsidTr="00E93AAF">
        <w:trPr>
          <w:trHeight w:val="280"/>
        </w:trPr>
        <w:tc>
          <w:tcPr>
            <w:tcW w:w="2265" w:type="dxa"/>
            <w:vMerge/>
          </w:tcPr>
          <w:p w:rsidR="00B25215" w:rsidRPr="008D4993" w:rsidRDefault="00B25215" w:rsidP="00E93AAF">
            <w:pPr>
              <w:tabs>
                <w:tab w:val="center" w:pos="4153"/>
                <w:tab w:val="right" w:pos="8306"/>
              </w:tabs>
              <w:rPr>
                <w:rFonts w:eastAsia="SimSun"/>
                <w:bCs/>
                <w:szCs w:val="24"/>
              </w:rPr>
            </w:pPr>
          </w:p>
        </w:tc>
        <w:tc>
          <w:tcPr>
            <w:tcW w:w="1985" w:type="dxa"/>
            <w:vAlign w:val="center"/>
          </w:tcPr>
          <w:p w:rsidR="00B25215" w:rsidRPr="008D4993" w:rsidRDefault="00000000" w:rsidP="00E93AAF">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kk" w:eastAsia="ru-RU"/>
              </w:rPr>
              <w:t>Шектеу белгісі</w:t>
            </w:r>
          </w:p>
        </w:tc>
        <w:tc>
          <w:tcPr>
            <w:tcW w:w="5245" w:type="dxa"/>
            <w:vAlign w:val="center"/>
          </w:tcPr>
          <w:p w:rsidR="00B25215" w:rsidRPr="008D4993" w:rsidRDefault="00000000" w:rsidP="00E93AAF">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kk" w:eastAsia="ru-RU"/>
              </w:rPr>
              <w:t>Ішкі пайдалану үшін</w:t>
            </w:r>
          </w:p>
        </w:tc>
      </w:tr>
    </w:tbl>
    <w:p w:rsidR="00B25215" w:rsidRPr="008D4993" w:rsidRDefault="00B25215" w:rsidP="00B25215">
      <w:pPr>
        <w:ind w:right="98"/>
        <w:jc w:val="center"/>
        <w:rPr>
          <w:b/>
          <w:snapToGrid w:val="0"/>
          <w:szCs w:val="24"/>
        </w:rPr>
      </w:pPr>
    </w:p>
    <w:p w:rsidR="00B25215" w:rsidRPr="008D4993" w:rsidRDefault="00B25215" w:rsidP="00B25215">
      <w:pPr>
        <w:ind w:right="98"/>
        <w:jc w:val="center"/>
        <w:rPr>
          <w:snapToGrid w:val="0"/>
          <w:szCs w:val="24"/>
        </w:rPr>
      </w:pPr>
    </w:p>
    <w:p w:rsidR="00A70B12" w:rsidRPr="008D4993" w:rsidRDefault="00A70B12" w:rsidP="00A70B12">
      <w:pPr>
        <w:widowControl w:val="0"/>
        <w:shd w:val="clear" w:color="auto" w:fill="FFFFFF"/>
        <w:tabs>
          <w:tab w:val="clear" w:pos="432"/>
        </w:tabs>
        <w:autoSpaceDE w:val="0"/>
        <w:autoSpaceDN w:val="0"/>
        <w:adjustRightInd w:val="0"/>
        <w:spacing w:after="0"/>
        <w:ind w:right="2"/>
        <w:jc w:val="center"/>
        <w:rPr>
          <w:rFonts w:eastAsia="Times New Roman" w:cs="Times New Roman"/>
          <w:b/>
          <w:bCs/>
          <w:szCs w:val="24"/>
          <w:lang w:eastAsia="ru-RU"/>
        </w:rPr>
      </w:pPr>
      <w:r>
        <w:rPr>
          <w:rFonts w:eastAsia="Times New Roman" w:cs="Times New Roman"/>
          <w:b/>
          <w:bCs/>
          <w:szCs w:val="24"/>
          <w:lang w:val="kk" w:eastAsia="ru-RU"/>
        </w:rPr>
        <w:t>«</w:t>
      </w:r>
      <w:r w:rsidRPr="008D4993">
        <w:rPr>
          <w:rFonts w:eastAsia="Times New Roman" w:cs="Times New Roman"/>
          <w:b/>
          <w:bCs/>
          <w:szCs w:val="24"/>
          <w:lang w:val="kk" w:eastAsia="ru-RU"/>
        </w:rPr>
        <w:t>Отбасы Банк</w:t>
      </w:r>
      <w:r>
        <w:rPr>
          <w:rFonts w:eastAsia="Times New Roman" w:cs="Times New Roman"/>
          <w:b/>
          <w:bCs/>
          <w:szCs w:val="24"/>
          <w:lang w:val="kk" w:eastAsia="ru-RU"/>
        </w:rPr>
        <w:t>»</w:t>
      </w:r>
      <w:r w:rsidRPr="008D4993">
        <w:rPr>
          <w:rFonts w:eastAsia="Times New Roman" w:cs="Times New Roman"/>
          <w:b/>
          <w:bCs/>
          <w:szCs w:val="24"/>
          <w:lang w:val="kk" w:eastAsia="ru-RU"/>
        </w:rPr>
        <w:t xml:space="preserve"> АҚ  </w:t>
      </w:r>
    </w:p>
    <w:p w:rsidR="00A70B12" w:rsidRPr="008D4993" w:rsidRDefault="00000000" w:rsidP="00A70B12">
      <w:pPr>
        <w:widowControl w:val="0"/>
        <w:shd w:val="clear" w:color="auto" w:fill="FFFFFF"/>
        <w:tabs>
          <w:tab w:val="clear" w:pos="432"/>
        </w:tabs>
        <w:autoSpaceDE w:val="0"/>
        <w:autoSpaceDN w:val="0"/>
        <w:adjustRightInd w:val="0"/>
        <w:spacing w:after="0"/>
        <w:ind w:right="2"/>
        <w:jc w:val="center"/>
        <w:rPr>
          <w:rFonts w:eastAsia="Times New Roman" w:cs="Times New Roman"/>
          <w:b/>
          <w:bCs/>
          <w:szCs w:val="24"/>
          <w:lang w:eastAsia="ru-RU"/>
        </w:rPr>
      </w:pPr>
      <w:r w:rsidRPr="008D4993">
        <w:rPr>
          <w:rFonts w:eastAsia="Times New Roman" w:cs="Times New Roman"/>
          <w:b/>
          <w:bCs/>
          <w:szCs w:val="24"/>
          <w:lang w:val="kk" w:eastAsia="ru-RU"/>
        </w:rPr>
        <w:t>ішкі аудит департаменті туралы</w:t>
      </w:r>
      <w:r w:rsidR="00A70B12" w:rsidRPr="00A70B12">
        <w:rPr>
          <w:rFonts w:eastAsia="Times New Roman" w:cs="Times New Roman"/>
          <w:b/>
          <w:bCs/>
          <w:szCs w:val="24"/>
          <w:lang w:val="kk" w:eastAsia="ru-RU"/>
        </w:rPr>
        <w:t xml:space="preserve"> </w:t>
      </w:r>
      <w:r w:rsidR="00A70B12">
        <w:rPr>
          <w:rFonts w:eastAsia="Times New Roman" w:cs="Times New Roman"/>
          <w:b/>
          <w:bCs/>
          <w:szCs w:val="24"/>
          <w:lang w:val="kk" w:eastAsia="ru-RU"/>
        </w:rPr>
        <w:t>е</w:t>
      </w:r>
      <w:r w:rsidR="00A70B12" w:rsidRPr="008D4993">
        <w:rPr>
          <w:rFonts w:eastAsia="Times New Roman" w:cs="Times New Roman"/>
          <w:b/>
          <w:bCs/>
          <w:szCs w:val="24"/>
          <w:lang w:val="kk" w:eastAsia="ru-RU"/>
        </w:rPr>
        <w:t xml:space="preserve">реже </w:t>
      </w:r>
    </w:p>
    <w:p w:rsidR="00B25215" w:rsidRPr="008D4993" w:rsidRDefault="00B25215" w:rsidP="00B25215">
      <w:pPr>
        <w:widowControl w:val="0"/>
        <w:shd w:val="clear" w:color="auto" w:fill="FFFFFF"/>
        <w:tabs>
          <w:tab w:val="clear" w:pos="432"/>
        </w:tabs>
        <w:autoSpaceDE w:val="0"/>
        <w:autoSpaceDN w:val="0"/>
        <w:adjustRightInd w:val="0"/>
        <w:spacing w:after="0"/>
        <w:ind w:right="2"/>
        <w:jc w:val="center"/>
        <w:rPr>
          <w:rFonts w:eastAsia="Times New Roman" w:cs="Times New Roman"/>
          <w:b/>
          <w:bCs/>
          <w:szCs w:val="24"/>
          <w:lang w:eastAsia="ru-RU"/>
        </w:rPr>
      </w:pPr>
    </w:p>
    <w:p w:rsidR="00B25215" w:rsidRPr="008D4993" w:rsidRDefault="00B25215" w:rsidP="00B25215">
      <w:pPr>
        <w:tabs>
          <w:tab w:val="left" w:pos="851"/>
        </w:tabs>
        <w:rPr>
          <w:i/>
          <w:snapToGrid w:val="0"/>
          <w:szCs w:val="24"/>
        </w:rPr>
      </w:pPr>
    </w:p>
    <w:p w:rsidR="00B25215" w:rsidRPr="008D4993" w:rsidRDefault="00B25215" w:rsidP="00B25215">
      <w:pPr>
        <w:ind w:right="98"/>
        <w:jc w:val="center"/>
        <w:rPr>
          <w:i/>
          <w:snapToGrid w:val="0"/>
          <w:szCs w:val="24"/>
        </w:rPr>
      </w:pPr>
    </w:p>
    <w:p w:rsidR="00B25215" w:rsidRPr="008D4993" w:rsidRDefault="00B25215" w:rsidP="00B25215">
      <w:pPr>
        <w:ind w:right="98"/>
        <w:jc w:val="center"/>
        <w:rPr>
          <w:i/>
          <w:snapToGrid w:val="0"/>
          <w:szCs w:val="24"/>
        </w:rPr>
      </w:pPr>
    </w:p>
    <w:p w:rsidR="00B25215" w:rsidRPr="008D4993" w:rsidRDefault="00B25215" w:rsidP="00B25215">
      <w:pPr>
        <w:jc w:val="center"/>
        <w:rPr>
          <w:snapToGrid w:val="0"/>
          <w:szCs w:val="24"/>
        </w:rPr>
      </w:pPr>
    </w:p>
    <w:p w:rsidR="00B25215" w:rsidRPr="008D4993" w:rsidRDefault="00B25215" w:rsidP="00B25215">
      <w:pPr>
        <w:jc w:val="center"/>
        <w:rPr>
          <w:snapToGrid w:val="0"/>
          <w:szCs w:val="24"/>
        </w:rPr>
      </w:pPr>
    </w:p>
    <w:p w:rsidR="00B25215" w:rsidRPr="008D4993" w:rsidRDefault="00B25215" w:rsidP="00B25215">
      <w:pPr>
        <w:jc w:val="center"/>
        <w:rPr>
          <w:snapToGrid w:val="0"/>
          <w:szCs w:val="24"/>
        </w:rPr>
      </w:pPr>
    </w:p>
    <w:p w:rsidR="00B25215" w:rsidRPr="008D4993" w:rsidRDefault="00B25215" w:rsidP="00B25215">
      <w:pPr>
        <w:jc w:val="center"/>
        <w:rPr>
          <w:snapToGrid w:val="0"/>
          <w:szCs w:val="24"/>
        </w:rPr>
      </w:pPr>
    </w:p>
    <w:p w:rsidR="00B25215" w:rsidRPr="008D4993" w:rsidRDefault="00B25215" w:rsidP="00B25215">
      <w:pPr>
        <w:jc w:val="center"/>
        <w:rPr>
          <w:snapToGrid w:val="0"/>
          <w:szCs w:val="24"/>
        </w:rPr>
      </w:pPr>
    </w:p>
    <w:p w:rsidR="00B25215" w:rsidRDefault="00B25215" w:rsidP="00B25215">
      <w:pPr>
        <w:ind w:right="98"/>
        <w:jc w:val="center"/>
        <w:rPr>
          <w:snapToGrid w:val="0"/>
          <w:szCs w:val="24"/>
        </w:rPr>
      </w:pPr>
    </w:p>
    <w:p w:rsidR="00B25215" w:rsidRDefault="00B25215" w:rsidP="00B25215">
      <w:pPr>
        <w:ind w:right="98"/>
        <w:jc w:val="center"/>
        <w:rPr>
          <w:snapToGrid w:val="0"/>
          <w:szCs w:val="24"/>
        </w:rPr>
      </w:pPr>
    </w:p>
    <w:p w:rsidR="00B25215" w:rsidRDefault="00B25215" w:rsidP="00B25215">
      <w:pPr>
        <w:ind w:right="98"/>
        <w:jc w:val="center"/>
        <w:rPr>
          <w:snapToGrid w:val="0"/>
          <w:szCs w:val="24"/>
        </w:rPr>
      </w:pPr>
    </w:p>
    <w:p w:rsidR="00B25215" w:rsidRDefault="00B25215" w:rsidP="00B25215">
      <w:pPr>
        <w:ind w:right="98"/>
        <w:jc w:val="center"/>
        <w:rPr>
          <w:snapToGrid w:val="0"/>
          <w:szCs w:val="24"/>
        </w:rPr>
      </w:pPr>
    </w:p>
    <w:p w:rsidR="00B25215" w:rsidRDefault="00B25215" w:rsidP="00B25215">
      <w:pPr>
        <w:ind w:right="98"/>
        <w:jc w:val="center"/>
        <w:rPr>
          <w:snapToGrid w:val="0"/>
          <w:szCs w:val="24"/>
        </w:rPr>
      </w:pPr>
    </w:p>
    <w:p w:rsidR="00B25215" w:rsidRDefault="00000000" w:rsidP="00B25215">
      <w:pPr>
        <w:ind w:right="98"/>
        <w:jc w:val="center"/>
        <w:rPr>
          <w:snapToGrid w:val="0"/>
          <w:szCs w:val="24"/>
        </w:rPr>
        <w:sectPr w:rsidR="00B25215" w:rsidSect="0014716D">
          <w:footerReference w:type="default" r:id="rId9"/>
          <w:pgSz w:w="11906" w:h="16838" w:code="9"/>
          <w:pgMar w:top="1134" w:right="851" w:bottom="1134" w:left="1418" w:header="709" w:footer="709" w:gutter="0"/>
          <w:cols w:space="708"/>
          <w:titlePg/>
          <w:docGrid w:linePitch="360"/>
        </w:sectPr>
      </w:pPr>
      <w:r w:rsidRPr="008D4993">
        <w:rPr>
          <w:snapToGrid w:val="0"/>
          <w:szCs w:val="24"/>
          <w:lang w:val="kk"/>
        </w:rPr>
        <w:t>Алматы қ., 2025 жыл</w:t>
      </w:r>
    </w:p>
    <w:p w:rsidR="00B25215" w:rsidRPr="008D4993" w:rsidRDefault="00B25215" w:rsidP="00B25215">
      <w:pPr>
        <w:ind w:right="98"/>
        <w:jc w:val="center"/>
        <w:rPr>
          <w:snapToGrid w:val="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040"/>
        <w:gridCol w:w="4110"/>
      </w:tblGrid>
      <w:tr w:rsidR="003C5E22" w:rsidTr="00E93AAF">
        <w:tc>
          <w:tcPr>
            <w:tcW w:w="1484" w:type="dxa"/>
          </w:tcPr>
          <w:p w:rsidR="00B25215" w:rsidRPr="008D4993" w:rsidRDefault="00000000" w:rsidP="00E93AAF">
            <w:pPr>
              <w:pStyle w:val="26"/>
              <w:tabs>
                <w:tab w:val="left" w:pos="0"/>
                <w:tab w:val="left" w:pos="1080"/>
              </w:tabs>
              <w:autoSpaceDE w:val="0"/>
              <w:autoSpaceDN w:val="0"/>
              <w:spacing w:before="0" w:after="120" w:line="240" w:lineRule="auto"/>
              <w:ind w:left="0"/>
              <w:jc w:val="center"/>
              <w:rPr>
                <w:b/>
                <w:sz w:val="24"/>
                <w:szCs w:val="24"/>
              </w:rPr>
            </w:pPr>
            <w:r w:rsidRPr="008D4993">
              <w:rPr>
                <w:b/>
                <w:sz w:val="24"/>
                <w:szCs w:val="24"/>
                <w:lang w:val="kk"/>
              </w:rPr>
              <w:t>Нұсқа нөмірі</w:t>
            </w:r>
          </w:p>
        </w:tc>
        <w:tc>
          <w:tcPr>
            <w:tcW w:w="4040" w:type="dxa"/>
          </w:tcPr>
          <w:p w:rsidR="00B25215" w:rsidRPr="008D4993" w:rsidRDefault="00000000" w:rsidP="00E93AAF">
            <w:pPr>
              <w:pStyle w:val="26"/>
              <w:tabs>
                <w:tab w:val="left" w:pos="0"/>
                <w:tab w:val="left" w:pos="1080"/>
              </w:tabs>
              <w:autoSpaceDE w:val="0"/>
              <w:autoSpaceDN w:val="0"/>
              <w:spacing w:before="0" w:after="120" w:line="240" w:lineRule="auto"/>
              <w:ind w:left="0"/>
              <w:jc w:val="center"/>
              <w:rPr>
                <w:b/>
                <w:sz w:val="24"/>
                <w:szCs w:val="24"/>
              </w:rPr>
            </w:pPr>
            <w:r w:rsidRPr="008D4993">
              <w:rPr>
                <w:b/>
                <w:sz w:val="24"/>
                <w:szCs w:val="24"/>
                <w:lang w:val="kk"/>
              </w:rPr>
              <w:t>Өзгерістерді/толықтыруларды бекіту туралы Банк органының шешімінің деректемелері</w:t>
            </w:r>
          </w:p>
        </w:tc>
        <w:tc>
          <w:tcPr>
            <w:tcW w:w="4110" w:type="dxa"/>
          </w:tcPr>
          <w:p w:rsidR="00B25215" w:rsidRPr="008D4993" w:rsidRDefault="00000000" w:rsidP="00E93AAF">
            <w:pPr>
              <w:pStyle w:val="26"/>
              <w:tabs>
                <w:tab w:val="left" w:pos="0"/>
                <w:tab w:val="left" w:pos="1080"/>
              </w:tabs>
              <w:autoSpaceDE w:val="0"/>
              <w:autoSpaceDN w:val="0"/>
              <w:spacing w:before="0" w:after="120" w:line="240" w:lineRule="auto"/>
              <w:ind w:left="0"/>
              <w:jc w:val="center"/>
              <w:rPr>
                <w:b/>
                <w:sz w:val="24"/>
                <w:szCs w:val="24"/>
              </w:rPr>
            </w:pPr>
            <w:r w:rsidRPr="008D4993">
              <w:rPr>
                <w:b/>
                <w:sz w:val="24"/>
                <w:szCs w:val="24"/>
                <w:lang w:val="kk"/>
              </w:rPr>
              <w:t>Бекітілген өзгерістерді/толықтыруларды қолданысқа енгізу тәртібі</w:t>
            </w:r>
          </w:p>
        </w:tc>
      </w:tr>
      <w:tr w:rsidR="003C5E22" w:rsidTr="00E93AAF">
        <w:tc>
          <w:tcPr>
            <w:tcW w:w="1484" w:type="dxa"/>
          </w:tcPr>
          <w:p w:rsidR="00B25215" w:rsidRPr="008D4993" w:rsidRDefault="00000000" w:rsidP="00E93AAF">
            <w:pPr>
              <w:pStyle w:val="26"/>
              <w:tabs>
                <w:tab w:val="left" w:pos="0"/>
                <w:tab w:val="left" w:pos="1080"/>
              </w:tabs>
              <w:autoSpaceDE w:val="0"/>
              <w:autoSpaceDN w:val="0"/>
              <w:spacing w:before="0" w:after="120" w:line="240" w:lineRule="auto"/>
              <w:ind w:left="0"/>
              <w:jc w:val="center"/>
              <w:rPr>
                <w:sz w:val="24"/>
                <w:szCs w:val="24"/>
              </w:rPr>
            </w:pPr>
            <w:r>
              <w:rPr>
                <w:sz w:val="24"/>
                <w:szCs w:val="24"/>
                <w:lang w:val="kk"/>
              </w:rPr>
              <w:t>1</w:t>
            </w:r>
          </w:p>
        </w:tc>
        <w:tc>
          <w:tcPr>
            <w:tcW w:w="4040" w:type="dxa"/>
          </w:tcPr>
          <w:p w:rsidR="00B25215" w:rsidRPr="008D4993" w:rsidRDefault="00000000" w:rsidP="00E93AAF">
            <w:pPr>
              <w:pStyle w:val="26"/>
              <w:tabs>
                <w:tab w:val="left" w:pos="0"/>
                <w:tab w:val="left" w:pos="1080"/>
              </w:tabs>
              <w:autoSpaceDE w:val="0"/>
              <w:autoSpaceDN w:val="0"/>
              <w:spacing w:before="0" w:after="120" w:line="240" w:lineRule="auto"/>
              <w:ind w:left="0"/>
              <w:rPr>
                <w:sz w:val="24"/>
                <w:szCs w:val="24"/>
              </w:rPr>
            </w:pPr>
            <w:r>
              <w:rPr>
                <w:sz w:val="24"/>
                <w:szCs w:val="24"/>
                <w:lang w:val="kk"/>
              </w:rPr>
              <w:t>2025 жылғы 26 қыркүйектегі № 14 ДК хаттамасы</w:t>
            </w:r>
          </w:p>
        </w:tc>
        <w:tc>
          <w:tcPr>
            <w:tcW w:w="4110" w:type="dxa"/>
          </w:tcPr>
          <w:p w:rsidR="00B25215" w:rsidRPr="008D4993" w:rsidRDefault="00B25215" w:rsidP="00E93AAF">
            <w:pPr>
              <w:pStyle w:val="26"/>
              <w:tabs>
                <w:tab w:val="left" w:pos="0"/>
                <w:tab w:val="left" w:pos="1080"/>
              </w:tabs>
              <w:autoSpaceDE w:val="0"/>
              <w:autoSpaceDN w:val="0"/>
              <w:spacing w:before="0" w:after="120" w:line="240" w:lineRule="auto"/>
              <w:ind w:left="0"/>
              <w:rPr>
                <w:sz w:val="24"/>
                <w:szCs w:val="24"/>
              </w:rPr>
            </w:pPr>
          </w:p>
        </w:tc>
      </w:tr>
    </w:tbl>
    <w:p w:rsidR="00B25215" w:rsidRPr="008D4993" w:rsidRDefault="00B25215" w:rsidP="00B25215">
      <w:pPr>
        <w:ind w:right="98"/>
        <w:jc w:val="center"/>
        <w:rPr>
          <w:snapToGrid w:val="0"/>
          <w:szCs w:val="24"/>
        </w:rPr>
      </w:pPr>
    </w:p>
    <w:p w:rsidR="00B25215" w:rsidRPr="008D4993" w:rsidRDefault="00000000" w:rsidP="00B25215">
      <w:pPr>
        <w:ind w:right="98"/>
        <w:jc w:val="center"/>
        <w:rPr>
          <w:snapToGrid w:val="0"/>
          <w:szCs w:val="24"/>
        </w:rPr>
      </w:pPr>
      <w:r w:rsidRPr="008D4993">
        <w:rPr>
          <w:snapToGrid w:val="0"/>
          <w:szCs w:val="24"/>
        </w:rPr>
        <w:br w:type="page"/>
      </w:r>
    </w:p>
    <w:p w:rsidR="00B25215" w:rsidRPr="008D4993" w:rsidRDefault="00B25215" w:rsidP="00B25215">
      <w:pPr>
        <w:ind w:right="98"/>
        <w:jc w:val="center"/>
        <w:rPr>
          <w:snapToGrid w:val="0"/>
          <w:szCs w:val="24"/>
        </w:rPr>
      </w:pPr>
    </w:p>
    <w:p w:rsidR="00B25215" w:rsidRPr="008D4993" w:rsidRDefault="00000000" w:rsidP="00B25215">
      <w:pPr>
        <w:ind w:firstLine="709"/>
        <w:jc w:val="center"/>
        <w:rPr>
          <w:b/>
          <w:spacing w:val="60"/>
          <w:szCs w:val="24"/>
        </w:rPr>
      </w:pPr>
      <w:r w:rsidRPr="008D4993">
        <w:rPr>
          <w:b/>
          <w:spacing w:val="60"/>
          <w:szCs w:val="24"/>
          <w:lang w:val="kk"/>
        </w:rPr>
        <w:t>МАЗМҰНЫ</w:t>
      </w:r>
    </w:p>
    <w:p w:rsidR="00B25215" w:rsidRPr="008D4993" w:rsidRDefault="00B25215" w:rsidP="00B25215">
      <w:pPr>
        <w:pStyle w:val="ad"/>
        <w:spacing w:after="120"/>
        <w:ind w:firstLine="709"/>
        <w:rPr>
          <w:szCs w:val="24"/>
        </w:rPr>
      </w:pPr>
    </w:p>
    <w:sdt>
      <w:sdtPr>
        <w:rPr>
          <w:szCs w:val="24"/>
        </w:rPr>
        <w:id w:val="-640110463"/>
        <w:docPartObj>
          <w:docPartGallery w:val="Table of Contents"/>
          <w:docPartUnique/>
        </w:docPartObj>
      </w:sdtPr>
      <w:sdtEndPr>
        <w:rPr>
          <w:bCs/>
          <w:szCs w:val="22"/>
        </w:rPr>
      </w:sdtEndPr>
      <w:sdtContent>
        <w:p w:rsidR="003C5E22" w:rsidRDefault="00000000">
          <w:pPr>
            <w:pStyle w:val="21"/>
            <w:rPr>
              <w:rFonts w:asciiTheme="minorHAnsi" w:hAnsiTheme="minorHAnsi"/>
              <w:noProof/>
              <w:sz w:val="22"/>
            </w:rPr>
          </w:pPr>
          <w:r w:rsidRPr="008D4993">
            <w:rPr>
              <w:szCs w:val="24"/>
            </w:rPr>
            <w:fldChar w:fldCharType="begin"/>
          </w:r>
          <w:r w:rsidRPr="008D4993">
            <w:rPr>
              <w:szCs w:val="24"/>
            </w:rPr>
            <w:instrText xml:space="preserve"> TOC \o "1-3" \h \z \u </w:instrText>
          </w:r>
          <w:r w:rsidRPr="008D4993">
            <w:rPr>
              <w:szCs w:val="24"/>
            </w:rPr>
            <w:fldChar w:fldCharType="separate"/>
          </w:r>
          <w:hyperlink w:anchor="_Toc256000000" w:history="1">
            <w:r w:rsidRPr="008D4993">
              <w:rPr>
                <w:rStyle w:val="a5"/>
                <w:rFonts w:cs="Times New Roman"/>
                <w:lang w:val="kk"/>
              </w:rPr>
              <w:t>1-тарау. Жалпы ережелер</w:t>
            </w:r>
            <w:r>
              <w:tab/>
            </w:r>
            <w:r>
              <w:fldChar w:fldCharType="begin"/>
            </w:r>
            <w:r>
              <w:instrText xml:space="preserve"> PAGEREF _Toc256000000 \h </w:instrText>
            </w:r>
            <w:r>
              <w:fldChar w:fldCharType="separate"/>
            </w:r>
            <w:r>
              <w:t>4</w:t>
            </w:r>
            <w:r>
              <w:fldChar w:fldCharType="end"/>
            </w:r>
          </w:hyperlink>
        </w:p>
        <w:p w:rsidR="003C5E22" w:rsidRDefault="00000000">
          <w:pPr>
            <w:pStyle w:val="21"/>
            <w:rPr>
              <w:rFonts w:asciiTheme="minorHAnsi" w:hAnsiTheme="minorHAnsi"/>
              <w:noProof/>
              <w:sz w:val="22"/>
            </w:rPr>
          </w:pPr>
          <w:hyperlink w:anchor="_Toc256000001" w:history="1">
            <w:r w:rsidRPr="008D4993">
              <w:rPr>
                <w:rStyle w:val="a5"/>
                <w:rFonts w:cs="Times New Roman"/>
                <w:lang w:val="kk"/>
              </w:rPr>
              <w:t>2-тарау. ІАҚ мақсаты</w:t>
            </w:r>
            <w:r>
              <w:tab/>
            </w:r>
            <w:r>
              <w:fldChar w:fldCharType="begin"/>
            </w:r>
            <w:r>
              <w:instrText xml:space="preserve"> PAGEREF _Toc256000001 \h </w:instrText>
            </w:r>
            <w:r>
              <w:fldChar w:fldCharType="separate"/>
            </w:r>
            <w:r>
              <w:t>5</w:t>
            </w:r>
            <w:r>
              <w:fldChar w:fldCharType="end"/>
            </w:r>
          </w:hyperlink>
        </w:p>
        <w:p w:rsidR="003C5E22" w:rsidRDefault="00000000">
          <w:pPr>
            <w:pStyle w:val="21"/>
            <w:rPr>
              <w:rFonts w:asciiTheme="minorHAnsi" w:hAnsiTheme="minorHAnsi"/>
              <w:noProof/>
              <w:sz w:val="22"/>
            </w:rPr>
          </w:pPr>
          <w:hyperlink w:anchor="_Toc256000002" w:history="1">
            <w:r w:rsidRPr="008D4993">
              <w:rPr>
                <w:rStyle w:val="a5"/>
                <w:rFonts w:cs="Times New Roman"/>
                <w:lang w:val="kk"/>
              </w:rPr>
              <w:t>3-тарау. ІАД мәртебесі</w:t>
            </w:r>
            <w:r>
              <w:tab/>
            </w:r>
            <w:r>
              <w:fldChar w:fldCharType="begin"/>
            </w:r>
            <w:r>
              <w:instrText xml:space="preserve"> PAGEREF _Toc256000002 \h </w:instrText>
            </w:r>
            <w:r>
              <w:fldChar w:fldCharType="separate"/>
            </w:r>
            <w:r>
              <w:t>6</w:t>
            </w:r>
            <w:r>
              <w:fldChar w:fldCharType="end"/>
            </w:r>
          </w:hyperlink>
        </w:p>
        <w:p w:rsidR="003C5E22" w:rsidRDefault="00000000">
          <w:pPr>
            <w:pStyle w:val="21"/>
            <w:rPr>
              <w:rFonts w:asciiTheme="minorHAnsi" w:hAnsiTheme="minorHAnsi"/>
              <w:noProof/>
              <w:sz w:val="22"/>
            </w:rPr>
          </w:pPr>
          <w:hyperlink w:anchor="_Toc256000003" w:history="1">
            <w:r w:rsidRPr="008D4993">
              <w:rPr>
                <w:rStyle w:val="a5"/>
                <w:rFonts w:cs="Times New Roman"/>
                <w:lang w:val="kk"/>
              </w:rPr>
              <w:t>4-тарау. ІАД құзыреті, міндеттері мен функциялары</w:t>
            </w:r>
            <w:r>
              <w:tab/>
            </w:r>
            <w:r>
              <w:fldChar w:fldCharType="begin"/>
            </w:r>
            <w:r>
              <w:instrText xml:space="preserve"> PAGEREF _Toc256000003 \h </w:instrText>
            </w:r>
            <w:r>
              <w:fldChar w:fldCharType="separate"/>
            </w:r>
            <w:r>
              <w:t>7</w:t>
            </w:r>
            <w:r>
              <w:fldChar w:fldCharType="end"/>
            </w:r>
          </w:hyperlink>
        </w:p>
        <w:p w:rsidR="003C5E22" w:rsidRDefault="00000000">
          <w:pPr>
            <w:pStyle w:val="21"/>
            <w:rPr>
              <w:rFonts w:asciiTheme="minorHAnsi" w:hAnsiTheme="minorHAnsi"/>
              <w:noProof/>
              <w:sz w:val="22"/>
            </w:rPr>
          </w:pPr>
          <w:hyperlink w:anchor="_Toc256000004" w:history="1">
            <w:r w:rsidRPr="008D4993">
              <w:rPr>
                <w:rStyle w:val="a5"/>
                <w:rFonts w:cs="Times New Roman"/>
                <w:lang w:val="kk"/>
              </w:rPr>
              <w:t>5-тарау. ІАД жауапкершілігі және қызметіндегі шектеулер</w:t>
            </w:r>
            <w:r>
              <w:tab/>
            </w:r>
            <w:r>
              <w:fldChar w:fldCharType="begin"/>
            </w:r>
            <w:r>
              <w:instrText xml:space="preserve"> PAGEREF _Toc256000004 \h </w:instrText>
            </w:r>
            <w:r>
              <w:fldChar w:fldCharType="separate"/>
            </w:r>
            <w:r>
              <w:t>11</w:t>
            </w:r>
            <w:r>
              <w:fldChar w:fldCharType="end"/>
            </w:r>
          </w:hyperlink>
        </w:p>
        <w:p w:rsidR="003C5E22" w:rsidRDefault="00000000">
          <w:pPr>
            <w:pStyle w:val="21"/>
            <w:rPr>
              <w:rFonts w:asciiTheme="minorHAnsi" w:hAnsiTheme="minorHAnsi"/>
              <w:noProof/>
              <w:sz w:val="22"/>
            </w:rPr>
          </w:pPr>
          <w:hyperlink w:anchor="_Toc256000005" w:history="1">
            <w:r w:rsidRPr="008D4993">
              <w:rPr>
                <w:rStyle w:val="a5"/>
                <w:rFonts w:cs="Times New Roman"/>
                <w:lang w:val="kk"/>
              </w:rPr>
              <w:t>6-тарау. ІАД қызметінің көлемі мен мазмұны</w:t>
            </w:r>
            <w:r>
              <w:tab/>
            </w:r>
            <w:r>
              <w:fldChar w:fldCharType="begin"/>
            </w:r>
            <w:r>
              <w:instrText xml:space="preserve"> PAGEREF _Toc256000005 \h </w:instrText>
            </w:r>
            <w:r>
              <w:fldChar w:fldCharType="separate"/>
            </w:r>
            <w:r>
              <w:t>12</w:t>
            </w:r>
            <w:r>
              <w:fldChar w:fldCharType="end"/>
            </w:r>
          </w:hyperlink>
        </w:p>
        <w:p w:rsidR="003C5E22" w:rsidRDefault="00000000">
          <w:pPr>
            <w:pStyle w:val="21"/>
            <w:rPr>
              <w:rFonts w:asciiTheme="minorHAnsi" w:hAnsiTheme="minorHAnsi"/>
              <w:noProof/>
              <w:sz w:val="22"/>
            </w:rPr>
          </w:pPr>
          <w:hyperlink w:anchor="_Toc256000006" w:history="1">
            <w:r w:rsidRPr="008D4993">
              <w:rPr>
                <w:rStyle w:val="a5"/>
                <w:rFonts w:cs="Times New Roman"/>
                <w:lang w:val="kk"/>
              </w:rPr>
              <w:t>7-тарау.  ІАД қызметін ұйымдастыру</w:t>
            </w:r>
            <w:r>
              <w:tab/>
            </w:r>
            <w:r>
              <w:fldChar w:fldCharType="begin"/>
            </w:r>
            <w:r>
              <w:instrText xml:space="preserve"> PAGEREF _Toc256000006 \h </w:instrText>
            </w:r>
            <w:r>
              <w:fldChar w:fldCharType="separate"/>
            </w:r>
            <w:r>
              <w:t>13</w:t>
            </w:r>
            <w:r>
              <w:fldChar w:fldCharType="end"/>
            </w:r>
          </w:hyperlink>
        </w:p>
        <w:p w:rsidR="003C5E22" w:rsidRDefault="00000000">
          <w:pPr>
            <w:pStyle w:val="21"/>
            <w:rPr>
              <w:rFonts w:asciiTheme="minorHAnsi" w:hAnsiTheme="minorHAnsi"/>
              <w:noProof/>
              <w:sz w:val="22"/>
            </w:rPr>
          </w:pPr>
          <w:hyperlink w:anchor="_Toc256000007" w:history="1">
            <w:r w:rsidRPr="008D4993">
              <w:rPr>
                <w:rStyle w:val="a5"/>
                <w:rFonts w:cs="Times New Roman"/>
                <w:lang w:val="kk"/>
              </w:rPr>
              <w:t>8-тарау.  ІАД жұмысын жоспарлау</w:t>
            </w:r>
            <w:r>
              <w:tab/>
            </w:r>
            <w:r>
              <w:fldChar w:fldCharType="begin"/>
            </w:r>
            <w:r>
              <w:instrText xml:space="preserve"> PAGEREF _Toc256000007 \h </w:instrText>
            </w:r>
            <w:r>
              <w:fldChar w:fldCharType="separate"/>
            </w:r>
            <w:r>
              <w:t>13</w:t>
            </w:r>
            <w:r>
              <w:fldChar w:fldCharType="end"/>
            </w:r>
          </w:hyperlink>
        </w:p>
        <w:p w:rsidR="003C5E22" w:rsidRDefault="00000000">
          <w:pPr>
            <w:pStyle w:val="21"/>
            <w:rPr>
              <w:rFonts w:asciiTheme="minorHAnsi" w:hAnsiTheme="minorHAnsi"/>
              <w:noProof/>
              <w:sz w:val="22"/>
            </w:rPr>
          </w:pPr>
          <w:hyperlink w:anchor="_Toc256000008" w:history="1">
            <w:r w:rsidRPr="008D4993">
              <w:rPr>
                <w:rStyle w:val="a5"/>
                <w:rFonts w:cs="Times New Roman"/>
                <w:lang w:val="kk"/>
              </w:rPr>
              <w:t>9-тарау.   ІАД қамтамасыз ету және сапаны жоғарылату бағдарламасы</w:t>
            </w:r>
            <w:r>
              <w:tab/>
            </w:r>
            <w:r>
              <w:fldChar w:fldCharType="begin"/>
            </w:r>
            <w:r>
              <w:instrText xml:space="preserve"> PAGEREF _Toc256000008 \h </w:instrText>
            </w:r>
            <w:r>
              <w:fldChar w:fldCharType="separate"/>
            </w:r>
            <w:r>
              <w:t>14</w:t>
            </w:r>
            <w:r>
              <w:fldChar w:fldCharType="end"/>
            </w:r>
          </w:hyperlink>
        </w:p>
        <w:p w:rsidR="003C5E22" w:rsidRDefault="00000000">
          <w:pPr>
            <w:pStyle w:val="21"/>
            <w:rPr>
              <w:rFonts w:asciiTheme="minorHAnsi" w:hAnsiTheme="minorHAnsi"/>
              <w:noProof/>
              <w:sz w:val="22"/>
            </w:rPr>
          </w:pPr>
          <w:hyperlink w:anchor="_Toc256000009" w:history="1">
            <w:r w:rsidRPr="008D4993">
              <w:rPr>
                <w:rStyle w:val="a5"/>
                <w:rFonts w:cs="Times New Roman"/>
                <w:lang w:val="kk"/>
              </w:rPr>
              <w:t>10-тарау. ІАД есептері</w:t>
            </w:r>
            <w:r>
              <w:tab/>
            </w:r>
            <w:r>
              <w:fldChar w:fldCharType="begin"/>
            </w:r>
            <w:r>
              <w:instrText xml:space="preserve"> PAGEREF _Toc256000009 \h </w:instrText>
            </w:r>
            <w:r>
              <w:fldChar w:fldCharType="separate"/>
            </w:r>
            <w:r>
              <w:t>15</w:t>
            </w:r>
            <w:r>
              <w:fldChar w:fldCharType="end"/>
            </w:r>
          </w:hyperlink>
        </w:p>
        <w:p w:rsidR="003C5E22" w:rsidRDefault="00000000">
          <w:pPr>
            <w:pStyle w:val="21"/>
            <w:rPr>
              <w:rFonts w:asciiTheme="minorHAnsi" w:hAnsiTheme="minorHAnsi"/>
              <w:noProof/>
              <w:sz w:val="22"/>
            </w:rPr>
          </w:pPr>
          <w:hyperlink w:anchor="_Toc256000010" w:history="1">
            <w:r w:rsidRPr="008D4993">
              <w:rPr>
                <w:rStyle w:val="a5"/>
                <w:rFonts w:cs="Times New Roman"/>
                <w:lang w:val="kk"/>
              </w:rPr>
              <w:t>11-тарау. ІАД-тың Директорлар кеңесімен және атқарушы органмен өзара іс-қимылы</w:t>
            </w:r>
            <w:r>
              <w:tab/>
            </w:r>
            <w:r>
              <w:fldChar w:fldCharType="begin"/>
            </w:r>
            <w:r>
              <w:instrText xml:space="preserve"> PAGEREF _Toc256000010 \h </w:instrText>
            </w:r>
            <w:r>
              <w:fldChar w:fldCharType="separate"/>
            </w:r>
            <w:r>
              <w:t>16</w:t>
            </w:r>
            <w:r>
              <w:fldChar w:fldCharType="end"/>
            </w:r>
          </w:hyperlink>
        </w:p>
        <w:p w:rsidR="003C5E22" w:rsidRDefault="00000000">
          <w:pPr>
            <w:pStyle w:val="21"/>
            <w:rPr>
              <w:rFonts w:asciiTheme="minorHAnsi" w:hAnsiTheme="minorHAnsi"/>
              <w:noProof/>
              <w:sz w:val="22"/>
            </w:rPr>
          </w:pPr>
          <w:hyperlink w:anchor="_Toc256000011" w:history="1">
            <w:r w:rsidRPr="008D4993">
              <w:rPr>
                <w:rStyle w:val="a5"/>
                <w:rFonts w:cs="Times New Roman"/>
                <w:lang w:val="kk"/>
              </w:rPr>
              <w:t>12-тарау. Қорытынды ережелер</w:t>
            </w:r>
            <w:r>
              <w:tab/>
            </w:r>
            <w:r>
              <w:fldChar w:fldCharType="begin"/>
            </w:r>
            <w:r>
              <w:instrText xml:space="preserve"> PAGEREF _Toc256000011 \h </w:instrText>
            </w:r>
            <w:r>
              <w:fldChar w:fldCharType="separate"/>
            </w:r>
            <w:r>
              <w:t>17</w:t>
            </w:r>
            <w:r>
              <w:fldChar w:fldCharType="end"/>
            </w:r>
          </w:hyperlink>
        </w:p>
        <w:p w:rsidR="003C5E22" w:rsidRDefault="00000000">
          <w:pPr>
            <w:pStyle w:val="21"/>
            <w:rPr>
              <w:rFonts w:asciiTheme="minorHAnsi" w:hAnsiTheme="minorHAnsi"/>
              <w:noProof/>
              <w:sz w:val="22"/>
            </w:rPr>
          </w:pPr>
          <w:hyperlink w:anchor="_Toc256000012" w:history="1">
            <w:r w:rsidRPr="008D4993">
              <w:rPr>
                <w:rStyle w:val="a5"/>
                <w:lang w:val="kk"/>
              </w:rPr>
              <w:t>1-қосымша</w:t>
            </w:r>
            <w:r>
              <w:tab/>
            </w:r>
            <w:r>
              <w:fldChar w:fldCharType="begin"/>
            </w:r>
            <w:r>
              <w:instrText xml:space="preserve"> PAGEREF _Toc256000012 \h </w:instrText>
            </w:r>
            <w:r>
              <w:fldChar w:fldCharType="separate"/>
            </w:r>
            <w:r>
              <w:t>18</w:t>
            </w:r>
            <w:r>
              <w:fldChar w:fldCharType="end"/>
            </w:r>
          </w:hyperlink>
        </w:p>
        <w:p w:rsidR="003C5E22" w:rsidRDefault="00000000">
          <w:pPr>
            <w:pStyle w:val="21"/>
            <w:rPr>
              <w:rFonts w:asciiTheme="minorHAnsi" w:hAnsiTheme="minorHAnsi"/>
              <w:noProof/>
              <w:sz w:val="22"/>
            </w:rPr>
          </w:pPr>
          <w:hyperlink w:anchor="_Toc256000013" w:history="1">
            <w:r w:rsidRPr="008D4993">
              <w:rPr>
                <w:rStyle w:val="a5"/>
                <w:lang w:val="kk"/>
              </w:rPr>
              <w:t>2-қосымша</w:t>
            </w:r>
            <w:r>
              <w:tab/>
            </w:r>
            <w:r>
              <w:fldChar w:fldCharType="begin"/>
            </w:r>
            <w:r>
              <w:instrText xml:space="preserve"> PAGEREF _Toc256000013 \h </w:instrText>
            </w:r>
            <w:r>
              <w:fldChar w:fldCharType="separate"/>
            </w:r>
            <w:r>
              <w:t>23</w:t>
            </w:r>
            <w:r>
              <w:fldChar w:fldCharType="end"/>
            </w:r>
          </w:hyperlink>
        </w:p>
        <w:p w:rsidR="003C5E22" w:rsidRDefault="00000000">
          <w:pPr>
            <w:pStyle w:val="21"/>
            <w:rPr>
              <w:rFonts w:asciiTheme="minorHAnsi" w:hAnsiTheme="minorHAnsi"/>
              <w:noProof/>
              <w:sz w:val="22"/>
            </w:rPr>
          </w:pPr>
          <w:hyperlink w:anchor="_Toc256000014" w:history="1">
            <w:r w:rsidRPr="008D4993">
              <w:rPr>
                <w:rStyle w:val="a5"/>
                <w:lang w:val="kk"/>
              </w:rPr>
              <w:t>3-қосымша</w:t>
            </w:r>
            <w:r>
              <w:tab/>
            </w:r>
            <w:r>
              <w:fldChar w:fldCharType="begin"/>
            </w:r>
            <w:r>
              <w:instrText xml:space="preserve"> PAGEREF _Toc256000014 \h </w:instrText>
            </w:r>
            <w:r>
              <w:fldChar w:fldCharType="separate"/>
            </w:r>
            <w:r>
              <w:t>27</w:t>
            </w:r>
            <w:r>
              <w:fldChar w:fldCharType="end"/>
            </w:r>
          </w:hyperlink>
        </w:p>
        <w:p w:rsidR="003C5E22" w:rsidRDefault="00000000">
          <w:pPr>
            <w:pStyle w:val="21"/>
            <w:rPr>
              <w:rFonts w:asciiTheme="minorHAnsi" w:hAnsiTheme="minorHAnsi"/>
              <w:noProof/>
              <w:sz w:val="22"/>
            </w:rPr>
          </w:pPr>
          <w:hyperlink w:anchor="_Toc256000015" w:history="1">
            <w:r w:rsidRPr="008D4993">
              <w:rPr>
                <w:rStyle w:val="a5"/>
                <w:lang w:val="kk"/>
              </w:rPr>
              <w:t>4-қосымша</w:t>
            </w:r>
            <w:r>
              <w:tab/>
            </w:r>
            <w:r>
              <w:fldChar w:fldCharType="begin"/>
            </w:r>
            <w:r>
              <w:instrText xml:space="preserve"> PAGEREF _Toc256000015 \h </w:instrText>
            </w:r>
            <w:r>
              <w:fldChar w:fldCharType="separate"/>
            </w:r>
            <w:r>
              <w:t>31</w:t>
            </w:r>
            <w:r>
              <w:fldChar w:fldCharType="end"/>
            </w:r>
          </w:hyperlink>
        </w:p>
        <w:p w:rsidR="003C5E22" w:rsidRDefault="00000000">
          <w:pPr>
            <w:pStyle w:val="21"/>
            <w:rPr>
              <w:rFonts w:asciiTheme="minorHAnsi" w:hAnsiTheme="minorHAnsi"/>
              <w:noProof/>
              <w:sz w:val="22"/>
            </w:rPr>
          </w:pPr>
          <w:hyperlink w:anchor="_Toc256000016" w:history="1">
            <w:r w:rsidRPr="008D4993">
              <w:rPr>
                <w:rStyle w:val="a5"/>
                <w:rFonts w:cs="Times New Roman"/>
                <w:lang w:val="kk"/>
              </w:rPr>
              <w:t>5-қосымша</w:t>
            </w:r>
            <w:r>
              <w:tab/>
            </w:r>
            <w:r>
              <w:fldChar w:fldCharType="begin"/>
            </w:r>
            <w:r>
              <w:instrText xml:space="preserve"> PAGEREF _Toc256000016 \h </w:instrText>
            </w:r>
            <w:r>
              <w:fldChar w:fldCharType="separate"/>
            </w:r>
            <w:r>
              <w:t>35</w:t>
            </w:r>
            <w:r>
              <w:fldChar w:fldCharType="end"/>
            </w:r>
          </w:hyperlink>
        </w:p>
        <w:p w:rsidR="00B25215" w:rsidRPr="008D4993" w:rsidRDefault="00000000" w:rsidP="00B25215">
          <w:pPr>
            <w:pStyle w:val="21"/>
          </w:pPr>
          <w:r w:rsidRPr="008D4993">
            <w:fldChar w:fldCharType="end"/>
          </w:r>
        </w:p>
      </w:sdtContent>
    </w:sdt>
    <w:p w:rsidR="00B25215" w:rsidRPr="008D4993" w:rsidRDefault="00000000" w:rsidP="00B25215">
      <w:pPr>
        <w:tabs>
          <w:tab w:val="clear" w:pos="432"/>
          <w:tab w:val="right" w:leader="dot" w:pos="9356"/>
        </w:tabs>
        <w:rPr>
          <w:szCs w:val="24"/>
        </w:rPr>
      </w:pPr>
      <w:r w:rsidRPr="008D4993">
        <w:rPr>
          <w:szCs w:val="24"/>
        </w:rPr>
        <w:br w:type="page"/>
      </w:r>
    </w:p>
    <w:p w:rsidR="00B25215" w:rsidRPr="008D4993" w:rsidRDefault="00000000" w:rsidP="00B25215">
      <w:pPr>
        <w:pStyle w:val="2"/>
        <w:ind w:firstLine="709"/>
        <w:jc w:val="center"/>
        <w:rPr>
          <w:rFonts w:cs="Times New Roman"/>
          <w:szCs w:val="24"/>
        </w:rPr>
      </w:pPr>
      <w:bookmarkStart w:id="0" w:name="_Toc256000000"/>
      <w:bookmarkStart w:id="1" w:name="_Toc376791380"/>
      <w:bookmarkStart w:id="2" w:name="_Toc501705692"/>
      <w:r w:rsidRPr="008D4993">
        <w:rPr>
          <w:rFonts w:cs="Times New Roman"/>
          <w:szCs w:val="24"/>
          <w:lang w:val="kk"/>
        </w:rPr>
        <w:lastRenderedPageBreak/>
        <w:t>1-тарау. Жалпы ережелер</w:t>
      </w:r>
      <w:bookmarkEnd w:id="0"/>
      <w:bookmarkEnd w:id="1"/>
      <w:bookmarkEnd w:id="2"/>
    </w:p>
    <w:p w:rsidR="00B25215" w:rsidRPr="008D4993" w:rsidRDefault="00000000" w:rsidP="00B25215">
      <w:pPr>
        <w:numPr>
          <w:ilvl w:val="0"/>
          <w:numId w:val="23"/>
        </w:numPr>
        <w:tabs>
          <w:tab w:val="clear" w:pos="432"/>
          <w:tab w:val="left" w:pos="851"/>
        </w:tabs>
        <w:spacing w:after="0"/>
        <w:ind w:right="57" w:firstLine="567"/>
        <w:rPr>
          <w:szCs w:val="24"/>
        </w:rPr>
      </w:pPr>
      <w:r w:rsidRPr="008D4993">
        <w:rPr>
          <w:rFonts w:cs="Times New Roman"/>
          <w:szCs w:val="24"/>
          <w:lang w:val="kk"/>
        </w:rPr>
        <w:t xml:space="preserve">Осы Ішкі аудит департаменті туралы ереже (бұдан әрі - ереже) </w:t>
      </w:r>
      <w:r w:rsidR="00A70B12">
        <w:rPr>
          <w:rFonts w:cs="Times New Roman"/>
          <w:szCs w:val="24"/>
          <w:lang w:val="kk"/>
        </w:rPr>
        <w:t>«</w:t>
      </w:r>
      <w:r w:rsidRPr="008D4993">
        <w:rPr>
          <w:rFonts w:cs="Times New Roman"/>
          <w:szCs w:val="24"/>
          <w:lang w:val="kk"/>
        </w:rPr>
        <w:t>Отбасы банк</w:t>
      </w:r>
      <w:r w:rsidR="00A70B12">
        <w:rPr>
          <w:rFonts w:cs="Times New Roman"/>
          <w:szCs w:val="24"/>
          <w:lang w:val="kk"/>
        </w:rPr>
        <w:t>»</w:t>
      </w:r>
      <w:r w:rsidRPr="008D4993">
        <w:rPr>
          <w:rFonts w:cs="Times New Roman"/>
          <w:szCs w:val="24"/>
          <w:lang w:val="kk"/>
        </w:rPr>
        <w:t xml:space="preserve"> АҚ (бұдан әрі – Банк)  </w:t>
      </w:r>
      <w:r w:rsidR="00A70B12">
        <w:rPr>
          <w:rFonts w:cs="Times New Roman"/>
          <w:szCs w:val="24"/>
          <w:lang w:val="kk"/>
        </w:rPr>
        <w:t>«</w:t>
      </w:r>
      <w:r w:rsidRPr="008D4993">
        <w:rPr>
          <w:rFonts w:cs="Times New Roman"/>
          <w:szCs w:val="24"/>
          <w:lang w:val="kk"/>
        </w:rPr>
        <w:t>Отбасы банк</w:t>
      </w:r>
      <w:r w:rsidR="00A70B12">
        <w:rPr>
          <w:rFonts w:cs="Times New Roman"/>
          <w:szCs w:val="24"/>
          <w:lang w:val="kk"/>
        </w:rPr>
        <w:t>»</w:t>
      </w:r>
      <w:r w:rsidRPr="008D4993">
        <w:rPr>
          <w:rFonts w:cs="Times New Roman"/>
          <w:szCs w:val="24"/>
          <w:lang w:val="kk"/>
        </w:rPr>
        <w:t xml:space="preserve"> АҚ (бұдан әрі - Банк) Ішкі аудит департаментінің (бұдан әрі – ІАД) мақсатын, мәртебесін, құзыретін, міндеттерін, функциялары мен жауапкершілігін, ІАД қамту саласын және қызмет түрлерін, қызметті жоспарлау, есептілік, қызметтің сапасы мен тиімділігін бағалау жөніндегі негізгі ережелерді, ІАД-тың Банктің өзге органдарымен және олардың комитеттерімен, </w:t>
      </w:r>
      <w:r w:rsidR="00A70B12">
        <w:rPr>
          <w:rFonts w:cs="Times New Roman"/>
          <w:szCs w:val="24"/>
          <w:lang w:val="kk"/>
        </w:rPr>
        <w:t>«</w:t>
      </w:r>
      <w:r w:rsidRPr="008D4993">
        <w:rPr>
          <w:rFonts w:cs="Times New Roman"/>
          <w:szCs w:val="24"/>
          <w:lang w:val="kk"/>
        </w:rPr>
        <w:t>Бәйтерек</w:t>
      </w:r>
      <w:r w:rsidR="00A70B12">
        <w:rPr>
          <w:rFonts w:cs="Times New Roman"/>
          <w:szCs w:val="24"/>
          <w:lang w:val="kk"/>
        </w:rPr>
        <w:t>»</w:t>
      </w:r>
      <w:r w:rsidRPr="008D4993">
        <w:rPr>
          <w:rFonts w:cs="Times New Roman"/>
          <w:szCs w:val="24"/>
          <w:lang w:val="kk"/>
        </w:rPr>
        <w:t xml:space="preserve"> ұлттық басқарушы холдингі</w:t>
      </w:r>
      <w:r w:rsidR="00A70B12">
        <w:rPr>
          <w:rFonts w:cs="Times New Roman"/>
          <w:szCs w:val="24"/>
          <w:lang w:val="kk"/>
        </w:rPr>
        <w:t>»</w:t>
      </w:r>
      <w:r w:rsidRPr="008D4993">
        <w:rPr>
          <w:rFonts w:cs="Times New Roman"/>
          <w:szCs w:val="24"/>
          <w:lang w:val="kk"/>
        </w:rPr>
        <w:t xml:space="preserve"> акционерлік қоғамымен (бұдан әрі – Холдинг), Банктің құрылымдық бөлімшелерімен өзара іс-қимыл жасау тәртібі, сондай-ақ олардың біліктілігіне қойылатын талаптарды қоса алғанда, ІАД директоры мен қызметкерлерінің лауазымдық нұсқаулықтарын айқындайды.  </w:t>
      </w:r>
    </w:p>
    <w:p w:rsidR="00B25215" w:rsidRPr="008D4993" w:rsidRDefault="00000000" w:rsidP="00B25215">
      <w:pPr>
        <w:numPr>
          <w:ilvl w:val="0"/>
          <w:numId w:val="23"/>
        </w:numPr>
        <w:tabs>
          <w:tab w:val="clear" w:pos="432"/>
          <w:tab w:val="left" w:pos="851"/>
        </w:tabs>
        <w:spacing w:after="0"/>
        <w:ind w:right="57" w:firstLine="567"/>
        <w:rPr>
          <w:szCs w:val="24"/>
        </w:rPr>
      </w:pPr>
      <w:r w:rsidRPr="008D4993">
        <w:rPr>
          <w:szCs w:val="24"/>
          <w:lang w:val="kk"/>
        </w:rPr>
        <w:t>ІАД-Банктің қаржы-шаруашылық қызметіне бақылауды, ішкі бақылау, тәуекелдерді басқару, корпоративтік басқару саласындағы құжаттардың орындалуы саласындағы бағалауды және банк қызметін жетілдіру мақсатында консультация беруді жүзеге асыратын банк органы.</w:t>
      </w:r>
    </w:p>
    <w:p w:rsidR="00B25215" w:rsidRPr="008D4993" w:rsidRDefault="00000000" w:rsidP="00B25215">
      <w:pPr>
        <w:numPr>
          <w:ilvl w:val="0"/>
          <w:numId w:val="23"/>
        </w:numPr>
        <w:tabs>
          <w:tab w:val="clear" w:pos="432"/>
          <w:tab w:val="left" w:pos="851"/>
        </w:tabs>
        <w:spacing w:after="0"/>
        <w:ind w:right="57" w:firstLine="567"/>
        <w:rPr>
          <w:szCs w:val="24"/>
        </w:rPr>
      </w:pPr>
      <w:r w:rsidRPr="008D4993">
        <w:rPr>
          <w:szCs w:val="24"/>
          <w:lang w:val="kk"/>
        </w:rPr>
        <w:t>ІАД өз қызметін жүзеге асыру кезінде мыналарды басшылыққа алады:</w:t>
      </w:r>
    </w:p>
    <w:p w:rsidR="00B25215" w:rsidRPr="008D4993" w:rsidRDefault="00000000" w:rsidP="00B25215">
      <w:pPr>
        <w:tabs>
          <w:tab w:val="clear" w:pos="432"/>
          <w:tab w:val="left" w:pos="851"/>
        </w:tabs>
        <w:spacing w:after="0"/>
        <w:ind w:right="57" w:firstLine="567"/>
        <w:rPr>
          <w:szCs w:val="24"/>
        </w:rPr>
      </w:pPr>
      <w:r w:rsidRPr="008D4993">
        <w:rPr>
          <w:szCs w:val="24"/>
          <w:lang w:val="kk"/>
        </w:rPr>
        <w:t xml:space="preserve">1) Қазақстан Республикасының заңнамасын, Жарғыны, Банк органдарының шешімдерін, осы Ережені </w:t>
      </w:r>
      <w:r w:rsidRPr="008D4993">
        <w:rPr>
          <w:szCs w:val="24"/>
          <w:lang w:val="kk"/>
        </w:rPr>
        <w:tab/>
        <w:t>және Банктің өзге де ішкі құжаттарын;</w:t>
      </w:r>
    </w:p>
    <w:p w:rsidR="00B25215" w:rsidRPr="008D4993" w:rsidRDefault="00000000" w:rsidP="00B25215">
      <w:pPr>
        <w:widowControl w:val="0"/>
        <w:tabs>
          <w:tab w:val="clear" w:pos="432"/>
          <w:tab w:val="left" w:pos="851"/>
        </w:tabs>
        <w:spacing w:after="0"/>
        <w:ind w:right="400" w:firstLine="567"/>
        <w:rPr>
          <w:szCs w:val="24"/>
        </w:rPr>
      </w:pPr>
      <w:r w:rsidRPr="008D4993">
        <w:rPr>
          <w:rFonts w:cs="Times New Roman"/>
          <w:szCs w:val="24"/>
          <w:lang w:val="kk"/>
        </w:rPr>
        <w:t>2) Ішкі аудиттің міндетті халықаралық стандарттарын (</w:t>
      </w:r>
      <w:proofErr w:type="spellStart"/>
      <w:r w:rsidRPr="008D4993">
        <w:rPr>
          <w:rFonts w:cs="Times New Roman"/>
          <w:szCs w:val="24"/>
          <w:lang w:val="kk"/>
        </w:rPr>
        <w:t>Global</w:t>
      </w:r>
      <w:proofErr w:type="spellEnd"/>
      <w:r w:rsidRPr="008D4993">
        <w:rPr>
          <w:rFonts w:cs="Times New Roman"/>
          <w:szCs w:val="24"/>
          <w:lang w:val="kk"/>
        </w:rPr>
        <w:t xml:space="preserve"> </w:t>
      </w:r>
      <w:proofErr w:type="spellStart"/>
      <w:r w:rsidRPr="008D4993">
        <w:rPr>
          <w:rFonts w:cs="Times New Roman"/>
          <w:szCs w:val="24"/>
          <w:lang w:val="kk"/>
        </w:rPr>
        <w:t>Internal</w:t>
      </w:r>
      <w:proofErr w:type="spellEnd"/>
      <w:r w:rsidRPr="008D4993">
        <w:rPr>
          <w:rFonts w:cs="Times New Roman"/>
          <w:szCs w:val="24"/>
          <w:lang w:val="kk"/>
        </w:rPr>
        <w:t xml:space="preserve"> </w:t>
      </w:r>
      <w:proofErr w:type="spellStart"/>
      <w:r w:rsidRPr="008D4993">
        <w:rPr>
          <w:rFonts w:cs="Times New Roman"/>
          <w:szCs w:val="24"/>
          <w:lang w:val="kk"/>
        </w:rPr>
        <w:t>Audit</w:t>
      </w:r>
      <w:proofErr w:type="spellEnd"/>
      <w:r w:rsidRPr="008D4993">
        <w:rPr>
          <w:rFonts w:cs="Times New Roman"/>
          <w:szCs w:val="24"/>
          <w:lang w:val="kk"/>
        </w:rPr>
        <w:t xml:space="preserve"> </w:t>
      </w:r>
      <w:proofErr w:type="spellStart"/>
      <w:r w:rsidRPr="008D4993">
        <w:rPr>
          <w:rFonts w:cs="Times New Roman"/>
          <w:szCs w:val="24"/>
          <w:lang w:val="kk"/>
        </w:rPr>
        <w:t>Standards</w:t>
      </w:r>
      <w:proofErr w:type="spellEnd"/>
      <w:r w:rsidRPr="008D4993">
        <w:rPr>
          <w:rFonts w:cs="Times New Roman"/>
          <w:szCs w:val="24"/>
          <w:lang w:val="kk"/>
        </w:rPr>
        <w:t>) және Тақырыптық талаптарды (</w:t>
      </w:r>
      <w:proofErr w:type="spellStart"/>
      <w:r w:rsidRPr="008D4993">
        <w:rPr>
          <w:rFonts w:cs="Times New Roman"/>
          <w:szCs w:val="24"/>
          <w:lang w:val="kk"/>
        </w:rPr>
        <w:t>Topical</w:t>
      </w:r>
      <w:proofErr w:type="spellEnd"/>
      <w:r w:rsidRPr="008D4993">
        <w:rPr>
          <w:rFonts w:cs="Times New Roman"/>
          <w:szCs w:val="24"/>
          <w:lang w:val="kk"/>
        </w:rPr>
        <w:t xml:space="preserve"> </w:t>
      </w:r>
      <w:proofErr w:type="spellStart"/>
      <w:r w:rsidRPr="008D4993">
        <w:rPr>
          <w:rFonts w:cs="Times New Roman"/>
          <w:szCs w:val="24"/>
          <w:lang w:val="kk"/>
        </w:rPr>
        <w:t>Requirements</w:t>
      </w:r>
      <w:proofErr w:type="spellEnd"/>
      <w:r w:rsidRPr="008D4993">
        <w:rPr>
          <w:rFonts w:cs="Times New Roman"/>
          <w:szCs w:val="24"/>
          <w:lang w:val="kk"/>
        </w:rPr>
        <w:t>) қамтитын Ішкі аудиторлар институты (</w:t>
      </w:r>
      <w:proofErr w:type="spellStart"/>
      <w:r w:rsidRPr="008D4993">
        <w:rPr>
          <w:rFonts w:cs="Times New Roman"/>
          <w:szCs w:val="24"/>
          <w:lang w:val="kk"/>
        </w:rPr>
        <w:t>The</w:t>
      </w:r>
      <w:proofErr w:type="spellEnd"/>
      <w:r w:rsidRPr="008D4993">
        <w:rPr>
          <w:rFonts w:cs="Times New Roman"/>
          <w:szCs w:val="24"/>
          <w:lang w:val="kk"/>
        </w:rPr>
        <w:t xml:space="preserve"> </w:t>
      </w:r>
      <w:proofErr w:type="spellStart"/>
      <w:r w:rsidRPr="008D4993">
        <w:rPr>
          <w:rFonts w:cs="Times New Roman"/>
          <w:szCs w:val="24"/>
          <w:lang w:val="kk"/>
        </w:rPr>
        <w:t>Institute</w:t>
      </w:r>
      <w:proofErr w:type="spellEnd"/>
      <w:r w:rsidRPr="008D4993">
        <w:rPr>
          <w:rFonts w:cs="Times New Roman"/>
          <w:szCs w:val="24"/>
          <w:lang w:val="kk"/>
        </w:rPr>
        <w:t xml:space="preserve"> </w:t>
      </w:r>
      <w:proofErr w:type="spellStart"/>
      <w:r w:rsidRPr="008D4993">
        <w:rPr>
          <w:rFonts w:cs="Times New Roman"/>
          <w:szCs w:val="24"/>
          <w:lang w:val="kk"/>
        </w:rPr>
        <w:t>of</w:t>
      </w:r>
      <w:proofErr w:type="spellEnd"/>
      <w:r w:rsidRPr="008D4993">
        <w:rPr>
          <w:rFonts w:cs="Times New Roman"/>
          <w:szCs w:val="24"/>
          <w:lang w:val="kk"/>
        </w:rPr>
        <w:t xml:space="preserve"> </w:t>
      </w:r>
      <w:proofErr w:type="spellStart"/>
      <w:r w:rsidRPr="008D4993">
        <w:rPr>
          <w:rFonts w:cs="Times New Roman"/>
          <w:szCs w:val="24"/>
          <w:lang w:val="kk"/>
        </w:rPr>
        <w:t>Internal</w:t>
      </w:r>
      <w:proofErr w:type="spellEnd"/>
      <w:r w:rsidRPr="008D4993">
        <w:rPr>
          <w:rFonts w:cs="Times New Roman"/>
          <w:szCs w:val="24"/>
          <w:lang w:val="kk"/>
        </w:rPr>
        <w:t xml:space="preserve"> </w:t>
      </w:r>
      <w:proofErr w:type="spellStart"/>
      <w:r w:rsidRPr="008D4993">
        <w:rPr>
          <w:rFonts w:cs="Times New Roman"/>
          <w:szCs w:val="24"/>
          <w:lang w:val="kk"/>
        </w:rPr>
        <w:t>Auditors</w:t>
      </w:r>
      <w:proofErr w:type="spellEnd"/>
      <w:r w:rsidRPr="008D4993">
        <w:rPr>
          <w:rFonts w:cs="Times New Roman"/>
          <w:szCs w:val="24"/>
          <w:lang w:val="kk"/>
        </w:rPr>
        <w:t>) ұсынған Кәсіби практиканың халықаралық негіздерін (бұдан әрі – КПХН), сондай-ақ Халықаралық ішкі аудит стандарттарына қосымша болып табылатын және ішкі аудит қызметтерін ұсыну үшін ұсыныстарды, озық тәжірибелерді және басқа ақпаратты қамтитын қосымша халықаралық нұсқаулықты (</w:t>
      </w:r>
      <w:proofErr w:type="spellStart"/>
      <w:r w:rsidRPr="008D4993">
        <w:rPr>
          <w:rFonts w:cs="Times New Roman"/>
          <w:szCs w:val="24"/>
          <w:lang w:val="kk"/>
        </w:rPr>
        <w:t>Global</w:t>
      </w:r>
      <w:proofErr w:type="spellEnd"/>
      <w:r w:rsidRPr="008D4993">
        <w:rPr>
          <w:rFonts w:cs="Times New Roman"/>
          <w:szCs w:val="24"/>
          <w:lang w:val="kk"/>
        </w:rPr>
        <w:t xml:space="preserve"> </w:t>
      </w:r>
      <w:proofErr w:type="spellStart"/>
      <w:r w:rsidRPr="008D4993">
        <w:rPr>
          <w:rFonts w:cs="Times New Roman"/>
          <w:szCs w:val="24"/>
          <w:lang w:val="kk"/>
        </w:rPr>
        <w:t>Guidance</w:t>
      </w:r>
      <w:proofErr w:type="spellEnd"/>
      <w:r w:rsidRPr="008D4993">
        <w:rPr>
          <w:rFonts w:cs="Times New Roman"/>
          <w:szCs w:val="24"/>
          <w:lang w:val="kk"/>
        </w:rPr>
        <w:t xml:space="preserve">); </w:t>
      </w:r>
    </w:p>
    <w:p w:rsidR="00B25215" w:rsidRPr="008D4993" w:rsidRDefault="00000000" w:rsidP="00B25215">
      <w:pPr>
        <w:tabs>
          <w:tab w:val="clear" w:pos="432"/>
          <w:tab w:val="left" w:pos="851"/>
        </w:tabs>
        <w:spacing w:after="0"/>
        <w:ind w:right="57" w:firstLine="567"/>
        <w:rPr>
          <w:szCs w:val="24"/>
        </w:rPr>
      </w:pPr>
      <w:r w:rsidRPr="008D4993">
        <w:rPr>
          <w:szCs w:val="24"/>
          <w:lang w:val="kk"/>
        </w:rPr>
        <w:t xml:space="preserve">3) ІАД өз қызметінде КПХН міндетті элементтерінің қағидаттарын, стандарттары мен ережелерін, атап айтқанда халықаралық ішкі аудит стандарттары мен тақырыптық талаптарды ұстанады.  </w:t>
      </w:r>
    </w:p>
    <w:p w:rsidR="00B25215" w:rsidRPr="00A70B12" w:rsidRDefault="00000000" w:rsidP="00B25215">
      <w:pPr>
        <w:tabs>
          <w:tab w:val="clear" w:pos="432"/>
          <w:tab w:val="left" w:pos="567"/>
        </w:tabs>
        <w:spacing w:after="0"/>
        <w:ind w:right="57"/>
        <w:rPr>
          <w:szCs w:val="24"/>
          <w:lang w:val="kk"/>
        </w:rPr>
      </w:pPr>
      <w:r w:rsidRPr="008D4993">
        <w:rPr>
          <w:szCs w:val="24"/>
          <w:lang w:val="kk"/>
        </w:rPr>
        <w:tab/>
        <w:t xml:space="preserve">Жиынтықта бұл элементтер ішкі аудиторларға принциптерді сақтауға және ішкі аудиттің мақсатына жетуге көмектеседі. </w:t>
      </w:r>
    </w:p>
    <w:p w:rsidR="00B25215" w:rsidRPr="00A70B12" w:rsidRDefault="00000000" w:rsidP="00B25215">
      <w:pPr>
        <w:numPr>
          <w:ilvl w:val="0"/>
          <w:numId w:val="23"/>
        </w:numPr>
        <w:tabs>
          <w:tab w:val="clear" w:pos="432"/>
          <w:tab w:val="left" w:pos="851"/>
        </w:tabs>
        <w:spacing w:after="0"/>
        <w:ind w:right="57" w:firstLine="567"/>
        <w:rPr>
          <w:szCs w:val="24"/>
          <w:lang w:val="kk"/>
        </w:rPr>
      </w:pPr>
      <w:r w:rsidRPr="008D4993">
        <w:rPr>
          <w:szCs w:val="24"/>
          <w:lang w:val="kk"/>
        </w:rPr>
        <w:t xml:space="preserve">Директордың және ІАД қызметкерлерінің біліктілігіне қойылатын талаптар, олардың лауазымдық міндеттері, құқықтары мен жауапкершілігі осы Ереженің 1-5 - қосымшаларына сәйкес лауазымдық нұсқаулықтарда белгіленеді. </w:t>
      </w:r>
    </w:p>
    <w:p w:rsidR="00B25215" w:rsidRPr="00A70B12" w:rsidRDefault="00000000" w:rsidP="00B25215">
      <w:pPr>
        <w:numPr>
          <w:ilvl w:val="0"/>
          <w:numId w:val="23"/>
        </w:numPr>
        <w:tabs>
          <w:tab w:val="clear" w:pos="432"/>
          <w:tab w:val="left" w:pos="851"/>
        </w:tabs>
        <w:spacing w:after="0"/>
        <w:ind w:right="57" w:firstLine="567"/>
        <w:rPr>
          <w:szCs w:val="24"/>
          <w:lang w:val="kk"/>
        </w:rPr>
      </w:pPr>
      <w:r w:rsidRPr="008D4993">
        <w:rPr>
          <w:szCs w:val="24"/>
          <w:lang w:val="kk"/>
        </w:rPr>
        <w:t xml:space="preserve">Әлеуметтік қолдау, өтемақы төлемдері, директор мен екі қызметкердің демалысына ақы төлеу Қазақстан Республикасы заңнамасының және Банктің ішкі құжаттарының нормаларына сәйкес жүзеге асырылады. </w:t>
      </w:r>
    </w:p>
    <w:p w:rsidR="00B25215" w:rsidRPr="00A70B12" w:rsidRDefault="00000000" w:rsidP="00B25215">
      <w:pPr>
        <w:numPr>
          <w:ilvl w:val="0"/>
          <w:numId w:val="23"/>
        </w:numPr>
        <w:tabs>
          <w:tab w:val="clear" w:pos="432"/>
          <w:tab w:val="left" w:pos="851"/>
        </w:tabs>
        <w:spacing w:after="0"/>
        <w:ind w:right="57" w:firstLine="567"/>
        <w:rPr>
          <w:szCs w:val="24"/>
          <w:lang w:val="kk"/>
        </w:rPr>
      </w:pPr>
      <w:r w:rsidRPr="008D4993">
        <w:rPr>
          <w:szCs w:val="24"/>
          <w:lang w:val="kk"/>
        </w:rPr>
        <w:t xml:space="preserve">ІАД директоры мен қызметкерлерімен еңбек шарттары Қазақстан Республикасының еңбек заңнамасына сәйкес Банктің атқарушы органының (бұдан әрі - Атқарушы орган) басшысы Директорлар кеңесінің шешімдері негізінде жасалады және бұзылады. </w:t>
      </w:r>
    </w:p>
    <w:p w:rsidR="00B25215" w:rsidRPr="00A70B12" w:rsidRDefault="00000000" w:rsidP="00B25215">
      <w:pPr>
        <w:numPr>
          <w:ilvl w:val="0"/>
          <w:numId w:val="23"/>
        </w:numPr>
        <w:tabs>
          <w:tab w:val="clear" w:pos="432"/>
          <w:tab w:val="left" w:pos="851"/>
        </w:tabs>
        <w:spacing w:after="0"/>
        <w:ind w:right="57" w:firstLine="567"/>
        <w:rPr>
          <w:szCs w:val="24"/>
          <w:lang w:val="kk"/>
        </w:rPr>
      </w:pPr>
      <w:bookmarkStart w:id="3" w:name="_Toc501705693"/>
      <w:r w:rsidRPr="008D4993">
        <w:rPr>
          <w:szCs w:val="24"/>
          <w:lang w:val="kk"/>
        </w:rPr>
        <w:t xml:space="preserve">Осы Ережеде пайдаланылатын ұғымдар Қазақстан Республикасының заңнамасында, Жарғыда, ішкі аудиттің халықаралық стандарттарында және Банктің ішкі құжаттарында айқындалған ұғымдармен бірдей. </w:t>
      </w:r>
    </w:p>
    <w:p w:rsidR="00B25215" w:rsidRPr="00A70B12" w:rsidRDefault="00000000" w:rsidP="00B25215">
      <w:pPr>
        <w:tabs>
          <w:tab w:val="left" w:pos="851"/>
        </w:tabs>
        <w:spacing w:after="0"/>
        <w:ind w:left="-15" w:right="57" w:firstLine="567"/>
        <w:rPr>
          <w:szCs w:val="24"/>
          <w:lang w:val="kk"/>
        </w:rPr>
      </w:pPr>
      <w:r w:rsidRPr="008D4993">
        <w:rPr>
          <w:szCs w:val="24"/>
          <w:lang w:val="kk"/>
        </w:rPr>
        <w:t xml:space="preserve">Осы екі Ереженің мақсаттары үшін келесі ұғымдар мен терминдер қолданылады: </w:t>
      </w:r>
    </w:p>
    <w:p w:rsidR="00B25215" w:rsidRPr="00A70B12" w:rsidRDefault="00000000" w:rsidP="00B25215">
      <w:pPr>
        <w:numPr>
          <w:ilvl w:val="0"/>
          <w:numId w:val="25"/>
        </w:numPr>
        <w:tabs>
          <w:tab w:val="clear" w:pos="432"/>
          <w:tab w:val="left" w:pos="851"/>
        </w:tabs>
        <w:spacing w:after="0"/>
        <w:ind w:right="57" w:firstLine="567"/>
        <w:rPr>
          <w:szCs w:val="24"/>
          <w:lang w:val="kk"/>
        </w:rPr>
      </w:pPr>
      <w:r w:rsidRPr="008D4993">
        <w:rPr>
          <w:bCs/>
          <w:szCs w:val="24"/>
          <w:lang w:val="kk"/>
        </w:rPr>
        <w:t xml:space="preserve">ішкі аудит - ұйымның жұмысын жетілдіруге бағытталған сенімділік пен кеңес беру бойынша тәуелсіз және объективті қызмет. Ішкі аудит ішкі бақылаудың, тәуекелдерді басқарудың және корпоративтік басқарудың тиімділігін бағалауға және арттыруға жүйелі, дәйекті тәсілді қолдану арқасында ұйымның алға қойған мақсаттарына қол жеткізуіне жәрдемдеседі; </w:t>
      </w:r>
    </w:p>
    <w:p w:rsidR="00B25215" w:rsidRPr="00A70B12" w:rsidRDefault="00000000" w:rsidP="00B25215">
      <w:pPr>
        <w:numPr>
          <w:ilvl w:val="0"/>
          <w:numId w:val="25"/>
        </w:numPr>
        <w:tabs>
          <w:tab w:val="clear" w:pos="432"/>
          <w:tab w:val="left" w:pos="851"/>
        </w:tabs>
        <w:spacing w:after="0"/>
        <w:ind w:right="57" w:firstLine="567"/>
        <w:rPr>
          <w:szCs w:val="24"/>
          <w:lang w:val="kk"/>
        </w:rPr>
      </w:pPr>
      <w:r w:rsidRPr="008D4993">
        <w:rPr>
          <w:bCs/>
          <w:szCs w:val="24"/>
          <w:lang w:val="kk"/>
        </w:rPr>
        <w:t xml:space="preserve">аудиторлық тапсырма - өзара байланысты бірқатар мақсаттарға қол жеткізуге бағытталған бірнеше міндеттерді немесе іс-шараларды орындауды көздейтін нақты тапсырма немесе ішкі аудит жобасы; </w:t>
      </w:r>
    </w:p>
    <w:p w:rsidR="00B25215" w:rsidRPr="00A70B12" w:rsidRDefault="00000000" w:rsidP="00B25215">
      <w:pPr>
        <w:numPr>
          <w:ilvl w:val="0"/>
          <w:numId w:val="25"/>
        </w:numPr>
        <w:tabs>
          <w:tab w:val="clear" w:pos="432"/>
          <w:tab w:val="left" w:pos="851"/>
        </w:tabs>
        <w:spacing w:after="0"/>
        <w:ind w:right="57" w:firstLine="567"/>
        <w:rPr>
          <w:szCs w:val="24"/>
          <w:lang w:val="kk"/>
        </w:rPr>
      </w:pPr>
      <w:r w:rsidRPr="008D4993">
        <w:rPr>
          <w:bCs/>
          <w:szCs w:val="24"/>
          <w:lang w:val="kk"/>
        </w:rPr>
        <w:lastRenderedPageBreak/>
        <w:t xml:space="preserve">ішкі аудиттің құзыреті – Директорлар кеңесі және (немесе) Қазақстан Республикасының заңнамасында белгіленуі мүмкін ішкі аудиттің өкілеттіктері, рөлі мен міндеттері; </w:t>
      </w:r>
    </w:p>
    <w:p w:rsidR="00B25215" w:rsidRPr="00A70B12" w:rsidRDefault="00000000" w:rsidP="00B25215">
      <w:pPr>
        <w:numPr>
          <w:ilvl w:val="0"/>
          <w:numId w:val="25"/>
        </w:numPr>
        <w:tabs>
          <w:tab w:val="clear" w:pos="432"/>
          <w:tab w:val="left" w:pos="851"/>
        </w:tabs>
        <w:spacing w:after="0"/>
        <w:ind w:right="57" w:firstLine="567"/>
        <w:rPr>
          <w:szCs w:val="24"/>
          <w:lang w:val="kk"/>
        </w:rPr>
      </w:pPr>
      <w:proofErr w:type="spellStart"/>
      <w:r w:rsidRPr="008D4993">
        <w:rPr>
          <w:bCs/>
          <w:szCs w:val="24"/>
          <w:lang w:val="kk"/>
        </w:rPr>
        <w:t>құзыреттіліктер</w:t>
      </w:r>
      <w:proofErr w:type="spellEnd"/>
      <w:r w:rsidRPr="008D4993">
        <w:rPr>
          <w:bCs/>
          <w:szCs w:val="24"/>
          <w:lang w:val="kk"/>
        </w:rPr>
        <w:t xml:space="preserve"> - білім, дағдылар және машық; </w:t>
      </w:r>
    </w:p>
    <w:p w:rsidR="00B25215" w:rsidRPr="008D4993" w:rsidRDefault="00000000" w:rsidP="00B25215">
      <w:pPr>
        <w:tabs>
          <w:tab w:val="left" w:pos="851"/>
        </w:tabs>
        <w:spacing w:after="0"/>
        <w:ind w:left="-15" w:right="57" w:firstLine="582"/>
        <w:rPr>
          <w:szCs w:val="24"/>
        </w:rPr>
      </w:pPr>
      <w:r w:rsidRPr="008D4993">
        <w:rPr>
          <w:szCs w:val="24"/>
          <w:lang w:val="kk"/>
        </w:rPr>
        <w:t xml:space="preserve">5) консультациялық қызметтер, консультация беру – ішкі аудиторлар ұйымның мүдделі тараптарына сенімділікті қамтамасыз етпестен немесе өзіне басқару міндеттерін қабылдамай ұсынымдар беретін қызметтер. Консультациялық қызметтердің сипаты мен көлемі тиісті мүдделі тараптармен келісуге жатады. Консультациялық қызметтердің мысалдарына жаңа саясаттарды, процестерді, жүйелер мен өнімдерді әзірлеу және енгізу бойынша кеңес беру, сараптамалық қызметтер көрсету, оқыту, сондай-ақ тәуекелдер мен бақылау рәсімдері мәселелері бойынша талқылау жатады. Консультациялық қызметтері </w:t>
      </w:r>
      <w:r w:rsidR="00A70B12">
        <w:rPr>
          <w:szCs w:val="24"/>
          <w:lang w:val="kk"/>
        </w:rPr>
        <w:t>«</w:t>
      </w:r>
      <w:r w:rsidRPr="008D4993">
        <w:rPr>
          <w:szCs w:val="24"/>
          <w:lang w:val="kk"/>
        </w:rPr>
        <w:t>кеңес беру</w:t>
      </w:r>
      <w:r w:rsidR="00A70B12">
        <w:rPr>
          <w:szCs w:val="24"/>
          <w:lang w:val="kk"/>
        </w:rPr>
        <w:t>»</w:t>
      </w:r>
      <w:r w:rsidRPr="008D4993">
        <w:rPr>
          <w:szCs w:val="24"/>
          <w:lang w:val="kk"/>
        </w:rPr>
        <w:t xml:space="preserve"> деп те аталады. </w:t>
      </w:r>
    </w:p>
    <w:p w:rsidR="00B25215" w:rsidRPr="008D4993" w:rsidRDefault="00000000" w:rsidP="00B25215">
      <w:pPr>
        <w:numPr>
          <w:ilvl w:val="0"/>
          <w:numId w:val="26"/>
        </w:numPr>
        <w:tabs>
          <w:tab w:val="clear" w:pos="432"/>
          <w:tab w:val="left" w:pos="851"/>
        </w:tabs>
        <w:spacing w:after="0"/>
        <w:ind w:right="56" w:firstLine="567"/>
        <w:rPr>
          <w:szCs w:val="24"/>
        </w:rPr>
      </w:pPr>
      <w:r w:rsidRPr="008D4993">
        <w:rPr>
          <w:bCs/>
          <w:szCs w:val="24"/>
          <w:lang w:val="kk"/>
        </w:rPr>
        <w:t xml:space="preserve">сенімділікті қамтамасыз ету - ұйымды басқару, тәуекелдерді басқару және қарастырылып отырған пәндік салалардағы немесе аудит объектілеріндегі ішкі бақылау процестеріне сәйкес мүдделі тараптардың сенімділігін арттыруға арналған растама; </w:t>
      </w:r>
    </w:p>
    <w:p w:rsidR="00B25215" w:rsidRPr="008D4993" w:rsidRDefault="00000000" w:rsidP="00B25215">
      <w:pPr>
        <w:spacing w:after="0"/>
        <w:ind w:left="-15" w:right="56" w:firstLine="567"/>
        <w:rPr>
          <w:szCs w:val="24"/>
        </w:rPr>
      </w:pPr>
      <w:r w:rsidRPr="008D4993">
        <w:rPr>
          <w:szCs w:val="24"/>
          <w:lang w:val="kk"/>
        </w:rPr>
        <w:t>7) тәуелсіздік - ішкі аудит функциясының өз міндеттерін әділ орындау қабілетіне теріс әсер ететін жағдайлардан еркіндік;</w:t>
      </w:r>
    </w:p>
    <w:p w:rsidR="00B25215" w:rsidRPr="00A70B12" w:rsidRDefault="00000000" w:rsidP="00B25215">
      <w:pPr>
        <w:spacing w:after="0"/>
        <w:ind w:left="-15" w:right="56" w:firstLine="567"/>
        <w:rPr>
          <w:szCs w:val="24"/>
          <w:lang w:val="kk"/>
        </w:rPr>
      </w:pPr>
      <w:r w:rsidRPr="008D4993">
        <w:rPr>
          <w:szCs w:val="24"/>
          <w:lang w:val="kk"/>
        </w:rPr>
        <w:t xml:space="preserve">8) жылдық аудиторлық жоспар (бұдан әрі - ЖАЖ) - ішкі аудит қызметінің басшысы қалыптастыратын, аудиторлық тапсырмаларды және белгілі бір кезең ішінде орындалады деп күтілетін басқа да ішкі аудит қызметтерін айқындайтын құжат. ЖАЖ тәуекелдерді ескеруі және ұйымға әсер ететін өзгерістерге жауап ретінде уақтылы түзетулермен динамикалық болуы керек; </w:t>
      </w:r>
    </w:p>
    <w:p w:rsidR="00B25215" w:rsidRPr="00A70B12" w:rsidRDefault="00000000" w:rsidP="00B25215">
      <w:pPr>
        <w:spacing w:after="0"/>
        <w:ind w:left="-15" w:right="56" w:firstLine="567"/>
        <w:rPr>
          <w:szCs w:val="24"/>
          <w:lang w:val="kk"/>
        </w:rPr>
      </w:pPr>
      <w:r w:rsidRPr="008D4993">
        <w:rPr>
          <w:szCs w:val="24"/>
          <w:lang w:val="kk"/>
        </w:rPr>
        <w:t xml:space="preserve">9) сенімділікті қамтамасыз ету жөніндегі қызметтер – ішкі аудиторлар сенімділікті қамтамасыз ету мақсатында объективті бағалау жүргізетін қызметтер. Бұл қызметтердің мысалдары </w:t>
      </w:r>
      <w:proofErr w:type="spellStart"/>
      <w:r w:rsidRPr="008D4993">
        <w:rPr>
          <w:szCs w:val="24"/>
          <w:lang w:val="kk"/>
        </w:rPr>
        <w:t>комплаенс</w:t>
      </w:r>
      <w:proofErr w:type="spellEnd"/>
      <w:r w:rsidRPr="008D4993">
        <w:rPr>
          <w:szCs w:val="24"/>
          <w:lang w:val="kk"/>
        </w:rPr>
        <w:t xml:space="preserve">-аудит, қаржылық аудит, операциялық аудит (тиімділік аудиті) және ақпараттық технологиялар аудиті бойынша тапсырмалар болып табылады. Ішкі аудиторлар орындалатын процедуралардың сипатына, мерзімдері мен көлемдеріне байланысты шектеулі және ақылға қонымды сенімділікті қамтамасыз ете алады. </w:t>
      </w:r>
    </w:p>
    <w:p w:rsidR="00B25215" w:rsidRPr="00A70B12" w:rsidRDefault="00000000" w:rsidP="00B25215">
      <w:pPr>
        <w:spacing w:after="0"/>
        <w:ind w:left="-15" w:right="56" w:firstLine="567"/>
        <w:rPr>
          <w:szCs w:val="24"/>
          <w:lang w:val="kk"/>
        </w:rPr>
      </w:pPr>
      <w:r w:rsidRPr="008D4993">
        <w:rPr>
          <w:szCs w:val="24"/>
          <w:lang w:val="kk"/>
        </w:rPr>
        <w:t xml:space="preserve">10) объективтілік-бұл ішкі аудиторларға кәсіби пайымдаулар жасауға, өз міндеттерін орындауға және өз пікірлерін басқалардың пікіріне бейімдемей, ішкі аудит мақсаттарына жетуге мүмкіндік беретін психикалық көзқарас. </w:t>
      </w:r>
    </w:p>
    <w:p w:rsidR="00B25215" w:rsidRPr="00A70B12" w:rsidRDefault="00000000" w:rsidP="00B25215">
      <w:pPr>
        <w:spacing w:after="0"/>
        <w:ind w:left="-15" w:right="56" w:firstLine="567"/>
        <w:rPr>
          <w:szCs w:val="24"/>
          <w:lang w:val="kk"/>
        </w:rPr>
      </w:pPr>
      <w:r w:rsidRPr="008D4993">
        <w:rPr>
          <w:szCs w:val="24"/>
          <w:lang w:val="kk"/>
        </w:rPr>
        <w:t xml:space="preserve">11) аудит объектісі-өздеріне қатысты аудиторлық тапсырма орындалатын ұйым, қызмет бағыты, бөлімше, функция, процесс, жүйе; </w:t>
      </w:r>
    </w:p>
    <w:p w:rsidR="00B25215" w:rsidRPr="00A70B12" w:rsidRDefault="00000000" w:rsidP="00B25215">
      <w:pPr>
        <w:spacing w:after="0"/>
        <w:ind w:left="-15" w:right="56" w:firstLine="567"/>
        <w:rPr>
          <w:szCs w:val="24"/>
          <w:lang w:val="kk"/>
        </w:rPr>
      </w:pPr>
      <w:r w:rsidRPr="008D4993">
        <w:rPr>
          <w:szCs w:val="24"/>
          <w:lang w:val="kk"/>
        </w:rPr>
        <w:t xml:space="preserve">12) Сапаны қамтамасыз ету және арттыру бағдарламасы - ішкі аудит қызметінің басшысы ішкі аудиттің халықаралық стандарттарына сәйкестігін бағалау және қамтамасыз ету, тиімділік мақсаттарына қол жеткізу және ішкі аудит функциясының жұмысын ұдайы жетілдіру үшін әзірлеген бағдарлама. Бағдарлама ішкі және сыртқы бағалауды қамтиды. </w:t>
      </w:r>
    </w:p>
    <w:p w:rsidR="00B25215" w:rsidRPr="00A70B12" w:rsidRDefault="00000000" w:rsidP="00B25215">
      <w:pPr>
        <w:spacing w:after="0"/>
        <w:ind w:left="-15" w:right="56" w:firstLine="567"/>
        <w:rPr>
          <w:szCs w:val="24"/>
          <w:lang w:val="kk"/>
        </w:rPr>
      </w:pPr>
      <w:r w:rsidRPr="008D4993">
        <w:rPr>
          <w:szCs w:val="24"/>
          <w:lang w:val="kk"/>
        </w:rPr>
        <w:t xml:space="preserve">13) аудиторлық тапсырманың басшысы -аудиторлық тапсырманы басқаруға жауапты ішкі аудитор, ол ішкі аудиторларды оқытуды және оларға жәрдем көрсетуді, сондай-ақ тапсырма бағдарламасын, жұмыс құжаттамасын, тапсырманың нәтижелері туралы қорытынды хабарламаны және тапсырманы орындау сапасын тексеруді және бекітуді қамтуы мүмкін. Ішкі аудит жетекшісі өзі аудиторлық тапсырманың жетекшісі бола алады немесе осы міндеттерді жүктей алады; </w:t>
      </w:r>
    </w:p>
    <w:p w:rsidR="00B25215" w:rsidRPr="00A70B12" w:rsidRDefault="00000000" w:rsidP="00B25215">
      <w:pPr>
        <w:spacing w:after="0"/>
        <w:ind w:left="-15" w:right="56" w:firstLine="567"/>
        <w:rPr>
          <w:szCs w:val="24"/>
          <w:lang w:val="kk"/>
        </w:rPr>
      </w:pPr>
      <w:r w:rsidRPr="008D4993">
        <w:rPr>
          <w:szCs w:val="24"/>
          <w:lang w:val="kk"/>
        </w:rPr>
        <w:t xml:space="preserve">14) Ішкі аудит функциясы - ұйымға сенімділікті және консультациялық қызметтерді қамтамасыз ету жөніндегі қызметтерді ұсынуға жауапты маман немесе мамандар тобы; </w:t>
      </w:r>
    </w:p>
    <w:p w:rsidR="00B25215" w:rsidRPr="00A70B12" w:rsidRDefault="00000000" w:rsidP="00B25215">
      <w:pPr>
        <w:spacing w:after="0"/>
        <w:ind w:left="-15" w:right="56" w:firstLine="567"/>
        <w:rPr>
          <w:szCs w:val="24"/>
          <w:lang w:val="kk"/>
        </w:rPr>
      </w:pPr>
      <w:r w:rsidRPr="008D4993">
        <w:rPr>
          <w:szCs w:val="24"/>
          <w:lang w:val="kk"/>
        </w:rPr>
        <w:t xml:space="preserve">15) аудит әлемі – тәуекел болуына байланысты аудит жүргізілуі мүмкін аудит объектілерінің жиынтығы (тізбесі) (ұйым, қызмет бағыты, бөлімше, функция, процесс, жүйе); </w:t>
      </w:r>
    </w:p>
    <w:p w:rsidR="00B25215" w:rsidRPr="00A70B12" w:rsidRDefault="00000000" w:rsidP="00B25215">
      <w:pPr>
        <w:ind w:left="-15" w:right="56" w:firstLine="567"/>
        <w:rPr>
          <w:szCs w:val="24"/>
          <w:lang w:val="kk"/>
        </w:rPr>
      </w:pPr>
      <w:r w:rsidRPr="008D4993">
        <w:rPr>
          <w:szCs w:val="24"/>
          <w:lang w:val="kk"/>
        </w:rPr>
        <w:t xml:space="preserve">16) Қоғам - акцияларының (жарғылық капиталға қатысу үлестерінің) елу пайызынан астамы тікелей немесе жанама түрде </w:t>
      </w:r>
      <w:r w:rsidR="00A70B12">
        <w:rPr>
          <w:szCs w:val="24"/>
          <w:lang w:val="kk"/>
        </w:rPr>
        <w:t>«</w:t>
      </w:r>
      <w:r w:rsidRPr="008D4993">
        <w:rPr>
          <w:szCs w:val="24"/>
          <w:lang w:val="kk"/>
        </w:rPr>
        <w:t>Бәйтерек</w:t>
      </w:r>
      <w:r w:rsidR="00A70B12">
        <w:rPr>
          <w:szCs w:val="24"/>
          <w:lang w:val="kk"/>
        </w:rPr>
        <w:t>»</w:t>
      </w:r>
      <w:r w:rsidRPr="008D4993">
        <w:rPr>
          <w:szCs w:val="24"/>
          <w:lang w:val="kk"/>
        </w:rPr>
        <w:t xml:space="preserve"> ұлттық басқарушы холдингі</w:t>
      </w:r>
      <w:r w:rsidR="00A70B12">
        <w:rPr>
          <w:szCs w:val="24"/>
          <w:lang w:val="kk"/>
        </w:rPr>
        <w:t>»</w:t>
      </w:r>
      <w:r w:rsidRPr="008D4993">
        <w:rPr>
          <w:szCs w:val="24"/>
          <w:lang w:val="kk"/>
        </w:rPr>
        <w:t xml:space="preserve"> акционерлік қоғамына тиесілі заңды тұлға.</w:t>
      </w:r>
    </w:p>
    <w:p w:rsidR="00B25215" w:rsidRPr="00A70B12" w:rsidRDefault="00B25215" w:rsidP="00B25215">
      <w:pPr>
        <w:ind w:left="-15" w:right="56" w:firstLine="567"/>
        <w:rPr>
          <w:szCs w:val="24"/>
          <w:lang w:val="kk"/>
        </w:rPr>
      </w:pPr>
    </w:p>
    <w:p w:rsidR="00B25215" w:rsidRPr="008D4993" w:rsidRDefault="00000000" w:rsidP="00B25215">
      <w:pPr>
        <w:pStyle w:val="2"/>
        <w:ind w:firstLine="709"/>
        <w:jc w:val="center"/>
        <w:rPr>
          <w:rFonts w:cs="Times New Roman"/>
          <w:szCs w:val="24"/>
        </w:rPr>
      </w:pPr>
      <w:bookmarkStart w:id="4" w:name="_Toc256000001"/>
      <w:r w:rsidRPr="008D4993">
        <w:rPr>
          <w:rFonts w:cs="Times New Roman"/>
          <w:szCs w:val="24"/>
          <w:lang w:val="kk"/>
        </w:rPr>
        <w:t>2-тарау. ІАҚ мақсаты</w:t>
      </w:r>
      <w:bookmarkEnd w:id="4"/>
      <w:r w:rsidRPr="008D4993">
        <w:rPr>
          <w:rFonts w:cs="Times New Roman"/>
          <w:szCs w:val="24"/>
          <w:lang w:val="kk"/>
        </w:rPr>
        <w:t xml:space="preserve"> </w:t>
      </w:r>
      <w:bookmarkEnd w:id="3"/>
    </w:p>
    <w:p w:rsidR="00B25215" w:rsidRPr="008D4993" w:rsidRDefault="00000000" w:rsidP="00B25215">
      <w:pPr>
        <w:numPr>
          <w:ilvl w:val="0"/>
          <w:numId w:val="27"/>
        </w:numPr>
        <w:tabs>
          <w:tab w:val="clear" w:pos="432"/>
          <w:tab w:val="left" w:pos="851"/>
        </w:tabs>
        <w:spacing w:after="0"/>
        <w:ind w:left="0" w:right="56" w:firstLine="567"/>
        <w:rPr>
          <w:szCs w:val="24"/>
        </w:rPr>
      </w:pPr>
      <w:r w:rsidRPr="008D4993">
        <w:rPr>
          <w:szCs w:val="24"/>
          <w:lang w:val="kk"/>
        </w:rPr>
        <w:t>ІАД мақсаты - Директорлар кеңесі мен атқарушы органға тәуекелдерді бағалауға негізделген тәуелсіз, объективті сенімділік, пікірлер, ұсыныстар мен болжамдар беру арқылы банктің құндылықты құру, қорғау және қолдау қабілетін нығайту.</w:t>
      </w:r>
    </w:p>
    <w:p w:rsidR="00B25215" w:rsidRPr="008D4993" w:rsidRDefault="00000000" w:rsidP="00B25215">
      <w:pPr>
        <w:numPr>
          <w:ilvl w:val="0"/>
          <w:numId w:val="27"/>
        </w:numPr>
        <w:tabs>
          <w:tab w:val="clear" w:pos="432"/>
          <w:tab w:val="left" w:pos="851"/>
        </w:tabs>
        <w:spacing w:after="0"/>
        <w:ind w:left="0" w:right="56" w:firstLine="567"/>
        <w:rPr>
          <w:szCs w:val="24"/>
        </w:rPr>
      </w:pPr>
      <w:r w:rsidRPr="008D4993">
        <w:rPr>
          <w:szCs w:val="24"/>
          <w:lang w:val="kk"/>
        </w:rPr>
        <w:t xml:space="preserve">ІАД мыналарға ықпал етеді: </w:t>
      </w:r>
    </w:p>
    <w:p w:rsidR="00B25215" w:rsidRPr="008D4993" w:rsidRDefault="00000000" w:rsidP="00B25215">
      <w:pPr>
        <w:pStyle w:val="a3"/>
        <w:widowControl/>
        <w:numPr>
          <w:ilvl w:val="0"/>
          <w:numId w:val="28"/>
        </w:numPr>
        <w:tabs>
          <w:tab w:val="clear" w:pos="432"/>
          <w:tab w:val="left" w:pos="851"/>
        </w:tabs>
        <w:suppressAutoHyphens w:val="0"/>
        <w:autoSpaceDN/>
        <w:spacing w:after="0"/>
        <w:ind w:right="56"/>
        <w:contextualSpacing/>
        <w:textAlignment w:val="auto"/>
      </w:pPr>
      <w:r w:rsidRPr="008D4993">
        <w:rPr>
          <w:lang w:val="kk"/>
        </w:rPr>
        <w:t xml:space="preserve">Банктің өз мақсаттарына табысты қол жеткізуі; </w:t>
      </w:r>
    </w:p>
    <w:p w:rsidR="00B25215" w:rsidRPr="008D4993" w:rsidRDefault="00000000" w:rsidP="00B25215">
      <w:pPr>
        <w:pStyle w:val="a3"/>
        <w:widowControl/>
        <w:numPr>
          <w:ilvl w:val="0"/>
          <w:numId w:val="28"/>
        </w:numPr>
        <w:tabs>
          <w:tab w:val="clear" w:pos="432"/>
          <w:tab w:val="left" w:pos="851"/>
        </w:tabs>
        <w:suppressAutoHyphens w:val="0"/>
        <w:autoSpaceDN/>
        <w:spacing w:after="0"/>
        <w:ind w:left="0" w:right="56" w:firstLine="567"/>
        <w:contextualSpacing/>
        <w:textAlignment w:val="auto"/>
      </w:pPr>
      <w:r w:rsidRPr="008D4993">
        <w:rPr>
          <w:lang w:val="kk"/>
        </w:rPr>
        <w:t xml:space="preserve">корпоративтік басқару, тәуекелдерді басқару және ішкі бақылау процестерін жетілдіру; </w:t>
      </w:r>
    </w:p>
    <w:p w:rsidR="00B25215" w:rsidRPr="008D4993" w:rsidRDefault="00000000" w:rsidP="00B25215">
      <w:pPr>
        <w:pStyle w:val="a3"/>
        <w:widowControl/>
        <w:numPr>
          <w:ilvl w:val="0"/>
          <w:numId w:val="28"/>
        </w:numPr>
        <w:tabs>
          <w:tab w:val="clear" w:pos="432"/>
          <w:tab w:val="left" w:pos="567"/>
          <w:tab w:val="left" w:pos="851"/>
        </w:tabs>
        <w:suppressAutoHyphens w:val="0"/>
        <w:autoSpaceDN/>
        <w:spacing w:after="0"/>
        <w:ind w:right="56"/>
        <w:contextualSpacing/>
        <w:textAlignment w:val="auto"/>
      </w:pPr>
      <w:r w:rsidRPr="008D4993">
        <w:rPr>
          <w:lang w:val="kk"/>
        </w:rPr>
        <w:t xml:space="preserve">банкте қабылданатын шешімдер мен қадағалау сапасын арттыру; </w:t>
      </w:r>
    </w:p>
    <w:p w:rsidR="00B25215" w:rsidRPr="008D4993" w:rsidRDefault="00000000" w:rsidP="00B25215">
      <w:pPr>
        <w:spacing w:after="0"/>
        <w:ind w:right="56" w:firstLine="567"/>
        <w:rPr>
          <w:szCs w:val="24"/>
        </w:rPr>
      </w:pPr>
      <w:r w:rsidRPr="008D4993">
        <w:rPr>
          <w:szCs w:val="24"/>
          <w:lang w:val="kk"/>
        </w:rPr>
        <w:t xml:space="preserve">4) мүдделі тараптардың беделін нығайту және Банкке деген сенімін арттыру; </w:t>
      </w:r>
    </w:p>
    <w:p w:rsidR="00B25215" w:rsidRPr="008D4993" w:rsidRDefault="00000000" w:rsidP="00B25215">
      <w:pPr>
        <w:tabs>
          <w:tab w:val="left" w:pos="567"/>
          <w:tab w:val="left" w:pos="851"/>
        </w:tabs>
        <w:spacing w:after="0"/>
        <w:ind w:left="567" w:right="56"/>
        <w:rPr>
          <w:szCs w:val="24"/>
        </w:rPr>
      </w:pPr>
      <w:r w:rsidRPr="008D4993">
        <w:rPr>
          <w:szCs w:val="24"/>
          <w:lang w:val="kk"/>
        </w:rPr>
        <w:t xml:space="preserve">5) Банктің қоғамдық мүдделерге қызмет ету қабілетін жақсарту. </w:t>
      </w:r>
    </w:p>
    <w:p w:rsidR="00B25215" w:rsidRPr="00A70B12" w:rsidRDefault="00000000" w:rsidP="00B25215">
      <w:pPr>
        <w:numPr>
          <w:ilvl w:val="0"/>
          <w:numId w:val="27"/>
        </w:numPr>
        <w:tabs>
          <w:tab w:val="clear" w:pos="432"/>
          <w:tab w:val="left" w:pos="851"/>
        </w:tabs>
        <w:spacing w:after="0"/>
        <w:ind w:left="0" w:right="56" w:firstLine="567"/>
        <w:rPr>
          <w:szCs w:val="24"/>
          <w:lang w:val="kk"/>
        </w:rPr>
      </w:pPr>
      <w:r w:rsidRPr="008D4993">
        <w:rPr>
          <w:szCs w:val="24"/>
          <w:lang w:val="kk"/>
        </w:rPr>
        <w:t xml:space="preserve">  Банктің ІАД мына жағдайда ең тиімді болып табылады: </w:t>
      </w:r>
    </w:p>
    <w:p w:rsidR="00B25215" w:rsidRPr="00A70B12" w:rsidRDefault="00000000" w:rsidP="00B25215">
      <w:pPr>
        <w:tabs>
          <w:tab w:val="left" w:pos="851"/>
          <w:tab w:val="left" w:pos="993"/>
        </w:tabs>
        <w:spacing w:after="0"/>
        <w:ind w:right="56" w:firstLine="567"/>
        <w:rPr>
          <w:szCs w:val="24"/>
          <w:lang w:val="kk"/>
        </w:rPr>
      </w:pPr>
      <w:r w:rsidRPr="008D4993">
        <w:rPr>
          <w:szCs w:val="24"/>
          <w:lang w:val="kk"/>
        </w:rPr>
        <w:t xml:space="preserve">1) ішкі аудитті қоғамдық мүдделерді ескере отырып әзірленген Ішкі аудиттің халықаралық стандарттарына сәйкес құзыретті мамандар жүргізсе; </w:t>
      </w:r>
    </w:p>
    <w:p w:rsidR="00B25215" w:rsidRPr="008D4993" w:rsidRDefault="00000000" w:rsidP="00B25215">
      <w:pPr>
        <w:tabs>
          <w:tab w:val="left" w:pos="851"/>
          <w:tab w:val="left" w:pos="993"/>
        </w:tabs>
        <w:spacing w:after="0"/>
        <w:ind w:right="57" w:firstLine="567"/>
        <w:rPr>
          <w:szCs w:val="24"/>
        </w:rPr>
      </w:pPr>
      <w:r w:rsidRPr="008D4993">
        <w:rPr>
          <w:szCs w:val="24"/>
          <w:lang w:val="kk"/>
        </w:rPr>
        <w:t xml:space="preserve">2) Банкте тәуелсіз позицияны иеленсе және тікелей Директорлар кеңесіне есеп берсе; </w:t>
      </w:r>
    </w:p>
    <w:p w:rsidR="00B25215" w:rsidRPr="008D4993" w:rsidRDefault="00000000" w:rsidP="00B25215">
      <w:pPr>
        <w:tabs>
          <w:tab w:val="left" w:pos="851"/>
          <w:tab w:val="left" w:pos="993"/>
        </w:tabs>
        <w:ind w:right="57" w:firstLine="567"/>
        <w:rPr>
          <w:szCs w:val="24"/>
        </w:rPr>
      </w:pPr>
      <w:r w:rsidRPr="008D4993">
        <w:rPr>
          <w:szCs w:val="24"/>
          <w:lang w:val="kk"/>
        </w:rPr>
        <w:t xml:space="preserve">3) ІАД директоры мен қызметкерлері орынсыз ықпалға ұшырамаса және объективті болуға ұмтылса. </w:t>
      </w:r>
    </w:p>
    <w:p w:rsidR="00B25215" w:rsidRDefault="00000000" w:rsidP="00B25215">
      <w:pPr>
        <w:pStyle w:val="2"/>
        <w:ind w:firstLine="709"/>
        <w:jc w:val="center"/>
        <w:rPr>
          <w:rFonts w:cs="Times New Roman"/>
          <w:szCs w:val="24"/>
        </w:rPr>
      </w:pPr>
      <w:bookmarkStart w:id="5" w:name="_Toc256000002"/>
      <w:r w:rsidRPr="008D4993">
        <w:rPr>
          <w:rFonts w:cs="Times New Roman"/>
          <w:szCs w:val="24"/>
          <w:lang w:val="kk"/>
        </w:rPr>
        <w:t>3-тарау. ІАД мәртебесі</w:t>
      </w:r>
      <w:bookmarkEnd w:id="5"/>
      <w:r w:rsidRPr="008D4993">
        <w:rPr>
          <w:rFonts w:cs="Times New Roman"/>
          <w:szCs w:val="24"/>
          <w:lang w:val="kk"/>
        </w:rPr>
        <w:t xml:space="preserve"> </w:t>
      </w:r>
    </w:p>
    <w:p w:rsidR="00B25215" w:rsidRPr="00DB65E2" w:rsidRDefault="00B25215" w:rsidP="00B25215"/>
    <w:p w:rsidR="00B25215" w:rsidRPr="008D4993" w:rsidRDefault="00000000" w:rsidP="00B25215">
      <w:pPr>
        <w:numPr>
          <w:ilvl w:val="0"/>
          <w:numId w:val="27"/>
        </w:numPr>
        <w:tabs>
          <w:tab w:val="clear" w:pos="432"/>
          <w:tab w:val="left" w:pos="851"/>
        </w:tabs>
        <w:spacing w:after="0"/>
        <w:ind w:left="0" w:right="56" w:firstLine="567"/>
        <w:rPr>
          <w:szCs w:val="24"/>
        </w:rPr>
      </w:pPr>
      <w:r w:rsidRPr="008D4993">
        <w:rPr>
          <w:szCs w:val="24"/>
          <w:lang w:val="kk"/>
        </w:rPr>
        <w:t xml:space="preserve"> ІАД Банкте ішкі аудитті ұйымдастыруды және жүзеге асыруды қамтамасыз етеді, Банктің Директорлар кеңесіне тікелей ұйымдық бағынысты және функционалдық есеп береді.</w:t>
      </w:r>
    </w:p>
    <w:p w:rsidR="00B25215" w:rsidRPr="00A70B12" w:rsidRDefault="00000000" w:rsidP="00B25215">
      <w:pPr>
        <w:numPr>
          <w:ilvl w:val="0"/>
          <w:numId w:val="27"/>
        </w:numPr>
        <w:tabs>
          <w:tab w:val="clear" w:pos="432"/>
          <w:tab w:val="left" w:pos="851"/>
        </w:tabs>
        <w:spacing w:after="0"/>
        <w:ind w:left="0" w:right="56" w:firstLine="567"/>
        <w:rPr>
          <w:szCs w:val="24"/>
          <w:lang w:val="kk"/>
        </w:rPr>
      </w:pPr>
      <w:r w:rsidRPr="008D4993">
        <w:rPr>
          <w:szCs w:val="24"/>
          <w:lang w:val="kk"/>
        </w:rPr>
        <w:t xml:space="preserve"> ІАД Директорлар кеңесіне өз жұмысы туралы есеп береді. Директорлар кеңесінің Аудит жөніндегі комитеті (бұдан әрі-Аудит жөніндегі комитет) Аудит жөніндегі комитеттің қызметін регламенттейтін ішкі құжаттарға сәйкес ІАД қызметіне жетекшілік етуді жүзеге асырады. </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 xml:space="preserve">  Ішкі аудит қызметін ұйымдастыру мақсатында ІАД осы Ережеге және Банктің басқа да ішкі құжаттарына сәйкес Банктің атқарушы органына (ІАД қызметкерлеріне еңбекақы төлеудің тиісті шарттарын қамтамасыз ету, Директорлар кеңесі қабылдаған шешімдердің, ІАД қызметіне қатысты тиісті өкімдердің негізінде шығару; еңбек тәртібінің сақталуын бақылау, іссапарларға, демалыстарға бұйрықтарды ресімдеу, сондай-ақ ІАД ұйымдық мәртебесіне қайшы келмейтін өзге де әрекеттер) әкімшілік тұрғыда бағынады. Банктің атқарушы органы ІАД тәуелсіздігі мен объективтілігіне ықпал ету үшін әкімшілік жетекшілік етуді пайдаланбауға тиіс. </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 xml:space="preserve">ІАД Банктің атқарушы органы мүшелерінің және оған жүктелген міндеттер мен функцияларды орындау кезінде, оларды тиісінше орындау және объективті және бейтарап пайымдауларды қамтамасыз ету мақсатында өзге де тұлғалардың ықпалынан тәуелсіз болуға тиіс. Банктің атқарушы органының және өзге де тұлғалардың ішкі аудиттің көлемін (қамту саласын) айқындау және ІАД жұмысын жоспарлау, аудиторлық тапсырмаларды орындау және нәтижелер туралы есептілікті ұсыну процестеріне араласуына жол берілмейді. Егер объективтілік пен тәуелсіздік бұзылған болса, ІАД аудит жөніндегі комитетті және (немесе) Банктің Директорлар кеңесін осындай проблемаларды шешу және (немесе) шектеулерді жою мақсатында екі қызметкердің алдында тұрған кез келген араласулар туралы, ІАД-қа дербес, объективті, тиімді, уақтылы және (немесе) қойылған міндеттерді толық көлемде орындауға кедергі келтіретін проблемалар, бұзушылықтар және (немесе) шектеулер туралы хабардар етеді. </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 xml:space="preserve">Мақсатқа қол жеткізу, ІАД стратегиясын іске асыру және ІАД міндеттерін орындау мақсатында Директорлар кеңесі мынадай функцияларды жүзеге асырады: </w:t>
      </w:r>
    </w:p>
    <w:p w:rsidR="00B25215" w:rsidRPr="00A70B12" w:rsidRDefault="00000000" w:rsidP="00B25215">
      <w:pPr>
        <w:pStyle w:val="a3"/>
        <w:numPr>
          <w:ilvl w:val="0"/>
          <w:numId w:val="30"/>
        </w:numPr>
        <w:tabs>
          <w:tab w:val="clear" w:pos="432"/>
          <w:tab w:val="left" w:pos="851"/>
          <w:tab w:val="left" w:pos="993"/>
        </w:tabs>
        <w:spacing w:after="0"/>
        <w:ind w:left="0" w:right="57" w:firstLine="567"/>
        <w:rPr>
          <w:rFonts w:eastAsia="Times New Roman" w:cs="Times New Roman"/>
          <w:lang w:val="kk" w:eastAsia="ru-RU"/>
          <w14:ligatures w14:val="standardContextual"/>
        </w:rPr>
      </w:pPr>
      <w:r w:rsidRPr="008D4993">
        <w:rPr>
          <w:rFonts w:eastAsia="Times New Roman" w:cs="Times New Roman"/>
          <w:lang w:val="kk" w:eastAsia="ru-RU"/>
          <w14:ligatures w14:val="standardContextual"/>
        </w:rPr>
        <w:t xml:space="preserve">ішкі аудит мақсатына жетуге, стратегияны жүзеге асыруға және тапсырмаларды </w:t>
      </w:r>
      <w:r w:rsidRPr="008D4993">
        <w:rPr>
          <w:rFonts w:eastAsia="Times New Roman" w:cs="Times New Roman"/>
          <w:lang w:val="kk" w:eastAsia="ru-RU"/>
          <w14:ligatures w14:val="standardContextual"/>
        </w:rPr>
        <w:lastRenderedPageBreak/>
        <w:t xml:space="preserve">орындауға мүмкіндік беру үшін ІАД қолдау көрсетеді; </w:t>
      </w:r>
    </w:p>
    <w:p w:rsidR="00B25215" w:rsidRPr="00A70B12" w:rsidRDefault="00000000" w:rsidP="00B25215">
      <w:pPr>
        <w:pStyle w:val="a3"/>
        <w:numPr>
          <w:ilvl w:val="0"/>
          <w:numId w:val="30"/>
        </w:numPr>
        <w:tabs>
          <w:tab w:val="clear" w:pos="432"/>
          <w:tab w:val="left" w:pos="851"/>
          <w:tab w:val="left" w:pos="993"/>
        </w:tabs>
        <w:spacing w:after="0"/>
        <w:ind w:left="0" w:right="57" w:firstLine="567"/>
        <w:rPr>
          <w:rFonts w:eastAsia="Times New Roman" w:cs="Times New Roman"/>
          <w:lang w:val="kk" w:eastAsia="ru-RU"/>
          <w14:ligatures w14:val="standardContextual"/>
        </w:rPr>
      </w:pPr>
      <w:r w:rsidRPr="008D4993">
        <w:rPr>
          <w:rFonts w:eastAsia="Times New Roman" w:cs="Times New Roman"/>
          <w:lang w:val="kk" w:eastAsia="ru-RU"/>
          <w14:ligatures w14:val="standardContextual"/>
        </w:rPr>
        <w:t xml:space="preserve">ІАД сандық құрамын,  өкілеттік мерзімін, ІАД жұмыс тәртібін, еңбекақы төлеу мөлшері мен шарттарын, екі қызметкерге сыйақы беруді анықтайды; </w:t>
      </w:r>
    </w:p>
    <w:p w:rsidR="00B25215" w:rsidRPr="00A70B12" w:rsidRDefault="00000000" w:rsidP="00B25215">
      <w:pPr>
        <w:pStyle w:val="a3"/>
        <w:numPr>
          <w:ilvl w:val="0"/>
          <w:numId w:val="30"/>
        </w:numPr>
        <w:tabs>
          <w:tab w:val="clear" w:pos="432"/>
          <w:tab w:val="left" w:pos="851"/>
          <w:tab w:val="left" w:pos="993"/>
        </w:tabs>
        <w:spacing w:after="0"/>
        <w:ind w:left="0" w:right="57" w:firstLine="567"/>
        <w:rPr>
          <w:rFonts w:eastAsia="Times New Roman" w:cs="Times New Roman"/>
          <w:lang w:val="kk" w:eastAsia="ru-RU"/>
          <w14:ligatures w14:val="standardContextual"/>
        </w:rPr>
      </w:pPr>
      <w:r w:rsidRPr="008D4993">
        <w:rPr>
          <w:rFonts w:eastAsia="Times New Roman" w:cs="Times New Roman"/>
          <w:lang w:val="kk" w:eastAsia="ru-RU"/>
          <w14:ligatures w14:val="standardContextual"/>
        </w:rPr>
        <w:t xml:space="preserve">ІАД директорын және қызметкерлерін тағайындайды, сондай-ақ олардың өкілеттігін мерзімінен бұрын тоқтатады. </w:t>
      </w:r>
    </w:p>
    <w:p w:rsidR="00B25215" w:rsidRPr="008D4993" w:rsidRDefault="00000000" w:rsidP="00B25215">
      <w:pPr>
        <w:tabs>
          <w:tab w:val="clear" w:pos="432"/>
          <w:tab w:val="left" w:pos="567"/>
          <w:tab w:val="left" w:pos="993"/>
        </w:tabs>
        <w:spacing w:after="0"/>
        <w:ind w:right="57"/>
        <w:rPr>
          <w:rFonts w:eastAsia="Times New Roman" w:cs="Times New Roman"/>
          <w:szCs w:val="24"/>
          <w:lang w:eastAsia="ru-RU"/>
          <w14:ligatures w14:val="standardContextual"/>
        </w:rPr>
      </w:pPr>
      <w:r w:rsidRPr="008D4993">
        <w:rPr>
          <w:rFonts w:eastAsia="Times New Roman" w:cs="Times New Roman"/>
          <w:szCs w:val="24"/>
          <w:lang w:val="kk" w:eastAsia="ru-RU"/>
          <w14:ligatures w14:val="standardContextual"/>
        </w:rPr>
        <w:tab/>
        <w:t xml:space="preserve">ІАД директоры мен қызметкерлерінің өкілеттік мерзімі ІАД өкілеттік мерзімімен сәйкес келеді. ІАД директоры мен қызметкерлері 3 жылға тағайындалады; </w:t>
      </w:r>
    </w:p>
    <w:p w:rsidR="00B25215" w:rsidRPr="008D4993" w:rsidRDefault="00000000" w:rsidP="00B25215">
      <w:pPr>
        <w:pStyle w:val="a3"/>
        <w:numPr>
          <w:ilvl w:val="0"/>
          <w:numId w:val="30"/>
        </w:numPr>
        <w:tabs>
          <w:tab w:val="clear" w:pos="432"/>
          <w:tab w:val="left" w:pos="851"/>
          <w:tab w:val="left" w:pos="993"/>
        </w:tabs>
        <w:spacing w:after="0"/>
        <w:ind w:left="0" w:right="57" w:firstLine="567"/>
        <w:rPr>
          <w:rFonts w:eastAsia="Times New Roman" w:cs="Times New Roman"/>
          <w:lang w:eastAsia="ru-RU"/>
          <w14:ligatures w14:val="standardContextual"/>
        </w:rPr>
      </w:pPr>
      <w:r w:rsidRPr="008D4993">
        <w:rPr>
          <w:rFonts w:eastAsia="Times New Roman" w:cs="Times New Roman"/>
          <w:lang w:val="kk" w:eastAsia="ru-RU"/>
          <w14:ligatures w14:val="standardContextual"/>
        </w:rPr>
        <w:t xml:space="preserve">ІАД мақсаттарын, мәртебесін, құзыретін, міндеттерін, функцияларын, жауапкершілігі мен қызмет тәртібін және ІАД өзге де ішкі құжаттарын (қағидалар, әдістемелер және басқалар)айқындайтын ІАД туралы ережені бекітеді; </w:t>
      </w:r>
    </w:p>
    <w:p w:rsidR="00B25215" w:rsidRPr="008D4993" w:rsidRDefault="00000000" w:rsidP="00B25215">
      <w:pPr>
        <w:pStyle w:val="a3"/>
        <w:numPr>
          <w:ilvl w:val="0"/>
          <w:numId w:val="30"/>
        </w:numPr>
        <w:tabs>
          <w:tab w:val="clear" w:pos="432"/>
          <w:tab w:val="left" w:pos="851"/>
          <w:tab w:val="left" w:pos="993"/>
        </w:tabs>
        <w:spacing w:after="0"/>
        <w:ind w:left="0" w:right="57" w:firstLine="567"/>
        <w:rPr>
          <w:rFonts w:eastAsia="Times New Roman" w:cs="Times New Roman"/>
          <w:lang w:eastAsia="ru-RU"/>
          <w14:ligatures w14:val="standardContextual"/>
        </w:rPr>
      </w:pPr>
      <w:r w:rsidRPr="008D4993">
        <w:rPr>
          <w:rFonts w:eastAsia="Times New Roman" w:cs="Times New Roman"/>
          <w:lang w:val="kk" w:eastAsia="ru-RU"/>
          <w14:ligatures w14:val="standardContextual"/>
        </w:rPr>
        <w:t xml:space="preserve">стратегиялық мақсаттар мен тиісті бастамаларды қамтитын ІАД стратегиясын бекітеді; </w:t>
      </w:r>
    </w:p>
    <w:p w:rsidR="00B25215" w:rsidRPr="008D4993" w:rsidRDefault="00000000" w:rsidP="00B25215">
      <w:pPr>
        <w:pStyle w:val="a3"/>
        <w:numPr>
          <w:ilvl w:val="0"/>
          <w:numId w:val="30"/>
        </w:numPr>
        <w:tabs>
          <w:tab w:val="clear" w:pos="432"/>
          <w:tab w:val="left" w:pos="851"/>
          <w:tab w:val="left" w:pos="993"/>
        </w:tabs>
        <w:spacing w:after="0"/>
        <w:ind w:left="0" w:right="57" w:firstLine="567"/>
        <w:rPr>
          <w:rFonts w:eastAsia="Times New Roman" w:cs="Times New Roman"/>
          <w:lang w:eastAsia="ru-RU"/>
          <w14:ligatures w14:val="standardContextual"/>
        </w:rPr>
      </w:pPr>
      <w:r w:rsidRPr="008D4993">
        <w:rPr>
          <w:rFonts w:eastAsia="Times New Roman" w:cs="Times New Roman"/>
          <w:lang w:val="kk" w:eastAsia="ru-RU"/>
          <w14:ligatures w14:val="standardContextual"/>
        </w:rPr>
        <w:t xml:space="preserve">тәуекелдерді, сондай-ақ Банкке әсер ететін өзгерістерді (ІАД ұйымдық қызметіндегі,  штат санындағы, бизнес-процестер мен жүйелердегі, Банктің белгілі бір </w:t>
      </w:r>
      <w:proofErr w:type="spellStart"/>
      <w:r w:rsidRPr="008D4993">
        <w:rPr>
          <w:rFonts w:eastAsia="Times New Roman" w:cs="Times New Roman"/>
          <w:lang w:val="kk" w:eastAsia="ru-RU"/>
          <w14:ligatures w14:val="standardContextual"/>
        </w:rPr>
        <w:t>тәуекелдеріндегі</w:t>
      </w:r>
      <w:proofErr w:type="spellEnd"/>
      <w:r w:rsidRPr="008D4993">
        <w:rPr>
          <w:rFonts w:eastAsia="Times New Roman" w:cs="Times New Roman"/>
          <w:lang w:val="kk" w:eastAsia="ru-RU"/>
          <w14:ligatures w14:val="standardContextual"/>
        </w:rPr>
        <w:t xml:space="preserve"> елеулі өзгерістер) ескере отырып, ІАД ЖАЖ бекітеді; </w:t>
      </w:r>
    </w:p>
    <w:p w:rsidR="00B25215" w:rsidRPr="008D4993" w:rsidRDefault="00000000" w:rsidP="00B25215">
      <w:pPr>
        <w:pStyle w:val="a3"/>
        <w:numPr>
          <w:ilvl w:val="0"/>
          <w:numId w:val="30"/>
        </w:numPr>
        <w:tabs>
          <w:tab w:val="clear" w:pos="432"/>
          <w:tab w:val="left" w:pos="851"/>
          <w:tab w:val="left" w:pos="993"/>
        </w:tabs>
        <w:spacing w:after="0"/>
        <w:ind w:left="0" w:right="57" w:firstLine="567"/>
        <w:rPr>
          <w:rFonts w:eastAsia="Times New Roman" w:cs="Times New Roman"/>
          <w:lang w:eastAsia="ru-RU"/>
          <w14:ligatures w14:val="standardContextual"/>
        </w:rPr>
      </w:pPr>
      <w:r w:rsidRPr="008D4993">
        <w:rPr>
          <w:rFonts w:eastAsia="Times New Roman" w:cs="Times New Roman"/>
          <w:lang w:val="kk" w:eastAsia="ru-RU"/>
          <w14:ligatures w14:val="standardContextual"/>
        </w:rPr>
        <w:t xml:space="preserve">ІАД міндеттері мен функцияларын іске асыруды қаржылық қамтамасыз етуге, сондай-ақ ІАД қызметкерлерін аудит, ішкі бақылау және (немесе) Банк қызметінің өзге де мәселелері бойынша оқытуға арналған ІАД бюджетін бекітеді;  </w:t>
      </w:r>
    </w:p>
    <w:p w:rsidR="00B25215" w:rsidRPr="008D4993" w:rsidRDefault="00000000" w:rsidP="00B25215">
      <w:pPr>
        <w:pStyle w:val="a3"/>
        <w:numPr>
          <w:ilvl w:val="0"/>
          <w:numId w:val="30"/>
        </w:numPr>
        <w:tabs>
          <w:tab w:val="clear" w:pos="432"/>
          <w:tab w:val="left" w:pos="851"/>
          <w:tab w:val="left" w:pos="993"/>
        </w:tabs>
        <w:spacing w:after="0"/>
        <w:ind w:left="0" w:right="57" w:firstLine="567"/>
        <w:rPr>
          <w:rFonts w:eastAsia="Times New Roman" w:cs="Times New Roman"/>
          <w:lang w:eastAsia="ru-RU"/>
          <w14:ligatures w14:val="standardContextual"/>
        </w:rPr>
      </w:pPr>
      <w:r w:rsidRPr="008D4993">
        <w:rPr>
          <w:rFonts w:eastAsia="Times New Roman" w:cs="Times New Roman"/>
          <w:lang w:val="kk" w:eastAsia="ru-RU"/>
          <w14:ligatures w14:val="standardContextual"/>
        </w:rPr>
        <w:t xml:space="preserve">жылына кемінде бір рет ІАД басшы мен  қызметкерлері қызметінің негізгі көрсеткіштерінің картасын бекітеді; </w:t>
      </w:r>
    </w:p>
    <w:p w:rsidR="00B25215" w:rsidRPr="008D4993" w:rsidRDefault="00000000" w:rsidP="00B25215">
      <w:pPr>
        <w:pStyle w:val="a3"/>
        <w:numPr>
          <w:ilvl w:val="0"/>
          <w:numId w:val="30"/>
        </w:numPr>
        <w:tabs>
          <w:tab w:val="clear" w:pos="432"/>
          <w:tab w:val="left" w:pos="851"/>
          <w:tab w:val="left" w:pos="993"/>
        </w:tabs>
        <w:spacing w:after="0"/>
        <w:ind w:left="0" w:right="57" w:firstLine="567"/>
        <w:rPr>
          <w:rFonts w:eastAsia="Times New Roman" w:cs="Times New Roman"/>
          <w:lang w:eastAsia="ru-RU"/>
          <w14:ligatures w14:val="standardContextual"/>
        </w:rPr>
      </w:pPr>
      <w:r w:rsidRPr="008D4993">
        <w:rPr>
          <w:rFonts w:eastAsia="Times New Roman" w:cs="Times New Roman"/>
          <w:lang w:val="kk" w:eastAsia="ru-RU"/>
          <w14:ligatures w14:val="standardContextual"/>
        </w:rPr>
        <w:t>ІАД қызметі туралы мерзімді (тоқсандық) есептерді, ІАД қызметінің басқа мәселелері бойынша ақпаратты, оның ішінде Директорлар кеңесінің, Аудит жөніндегі комитеттің ІАД директорымен (атқарушы орган мүшелерінің қатысуынсыз) кездесулерінде бекітеді, сондай-ақ ІАД қызметі туралы есептер шеңберінде ІАД ұйымдық тәуелсіздігін растайды;</w:t>
      </w:r>
    </w:p>
    <w:p w:rsidR="00B25215" w:rsidRPr="008D4993" w:rsidRDefault="00000000" w:rsidP="00B25215">
      <w:pPr>
        <w:pStyle w:val="a3"/>
        <w:numPr>
          <w:ilvl w:val="0"/>
          <w:numId w:val="30"/>
        </w:numPr>
        <w:tabs>
          <w:tab w:val="clear" w:pos="432"/>
          <w:tab w:val="left" w:pos="851"/>
          <w:tab w:val="left" w:pos="993"/>
        </w:tabs>
        <w:spacing w:after="0"/>
        <w:ind w:left="0" w:right="57" w:firstLine="567"/>
        <w:rPr>
          <w:rFonts w:eastAsia="Times New Roman" w:cs="Times New Roman"/>
          <w:lang w:eastAsia="ru-RU"/>
          <w14:ligatures w14:val="standardContextual"/>
        </w:rPr>
      </w:pPr>
      <w:r w:rsidRPr="008D4993">
        <w:rPr>
          <w:rFonts w:eastAsia="Times New Roman" w:cs="Times New Roman"/>
          <w:lang w:val="kk" w:eastAsia="ru-RU"/>
          <w14:ligatures w14:val="standardContextual"/>
        </w:rPr>
        <w:t xml:space="preserve">ішкі аудитті қамтамасыз ету және сапасын арттыру бағдарламасын іске асыру нәтижелерін қоса алғанда, ІАД және оның жұмыскерлері қызметінің қорытынды нәтижелілігі туралы мерзімді есептерді бекітеді; </w:t>
      </w:r>
    </w:p>
    <w:p w:rsidR="00B25215" w:rsidRPr="008D4993" w:rsidRDefault="00000000" w:rsidP="00B25215">
      <w:pPr>
        <w:pStyle w:val="a3"/>
        <w:numPr>
          <w:ilvl w:val="0"/>
          <w:numId w:val="30"/>
        </w:numPr>
        <w:tabs>
          <w:tab w:val="clear" w:pos="432"/>
          <w:tab w:val="left" w:pos="851"/>
          <w:tab w:val="left" w:pos="993"/>
        </w:tabs>
        <w:spacing w:after="0"/>
        <w:ind w:left="0" w:right="57" w:firstLine="567"/>
        <w:rPr>
          <w:rFonts w:eastAsia="Times New Roman" w:cs="Times New Roman"/>
          <w:lang w:eastAsia="ru-RU"/>
          <w14:ligatures w14:val="standardContextual"/>
        </w:rPr>
      </w:pPr>
      <w:r w:rsidRPr="008D4993">
        <w:rPr>
          <w:rFonts w:eastAsia="Times New Roman" w:cs="Times New Roman"/>
          <w:lang w:val="kk" w:eastAsia="ru-RU"/>
          <w14:ligatures w14:val="standardContextual"/>
        </w:rPr>
        <w:t xml:space="preserve">ІАД қызметі туралы мерзімді есептер шеңберінде ІАД өкілеттіктерінің шектеулері немесе ішкі аудитті жүзеге асыруға теріс әсер етуі мүмкін өзге де шектеулер туралы ақпаратты және ІАД өз міндеттерін, функциялары мен міндеттерін кәсіби, дербес және объективті түрде орындау қабілетін қарайды; </w:t>
      </w:r>
    </w:p>
    <w:p w:rsidR="00B25215" w:rsidRPr="008D4993" w:rsidRDefault="00000000" w:rsidP="00B25215">
      <w:pPr>
        <w:pStyle w:val="a3"/>
        <w:numPr>
          <w:ilvl w:val="0"/>
          <w:numId w:val="30"/>
        </w:numPr>
        <w:tabs>
          <w:tab w:val="clear" w:pos="432"/>
          <w:tab w:val="left" w:pos="851"/>
          <w:tab w:val="left" w:pos="993"/>
        </w:tabs>
        <w:spacing w:after="0"/>
        <w:ind w:left="0" w:right="57" w:firstLine="567"/>
        <w:rPr>
          <w:rFonts w:eastAsia="Times New Roman" w:cs="Times New Roman"/>
          <w:lang w:eastAsia="ru-RU"/>
          <w14:ligatures w14:val="standardContextual"/>
        </w:rPr>
      </w:pPr>
      <w:r w:rsidRPr="008D4993">
        <w:rPr>
          <w:rFonts w:eastAsia="Times New Roman" w:cs="Times New Roman"/>
          <w:lang w:val="kk" w:eastAsia="ru-RU"/>
          <w14:ligatures w14:val="standardContextual"/>
        </w:rPr>
        <w:t xml:space="preserve">ІАД қызметкерлерін кәсіптік оқыту жоспарын бекітеді; </w:t>
      </w:r>
    </w:p>
    <w:p w:rsidR="00B25215" w:rsidRPr="00854FB0" w:rsidRDefault="00000000" w:rsidP="00B25215">
      <w:pPr>
        <w:pStyle w:val="a3"/>
        <w:numPr>
          <w:ilvl w:val="0"/>
          <w:numId w:val="30"/>
        </w:numPr>
        <w:tabs>
          <w:tab w:val="clear" w:pos="432"/>
          <w:tab w:val="left" w:pos="851"/>
          <w:tab w:val="left" w:pos="993"/>
        </w:tabs>
        <w:ind w:left="0" w:right="57" w:firstLine="567"/>
        <w:rPr>
          <w:rFonts w:eastAsia="Times New Roman" w:cs="Times New Roman"/>
          <w:lang w:eastAsia="ru-RU"/>
          <w14:ligatures w14:val="standardContextual"/>
        </w:rPr>
      </w:pPr>
      <w:r w:rsidRPr="008D4993">
        <w:rPr>
          <w:rFonts w:eastAsia="Times New Roman" w:cs="Times New Roman"/>
          <w:lang w:val="kk" w:eastAsia="ru-RU"/>
          <w14:ligatures w14:val="standardContextual"/>
        </w:rPr>
        <w:t>жекелеген салалар бойынша сыртқы консультанттар мен сарапшыларды тарту қажеттілігі туралы шешім қабылдайды.</w:t>
      </w:r>
    </w:p>
    <w:p w:rsidR="00B25215" w:rsidRPr="008D4993" w:rsidRDefault="00000000" w:rsidP="00B25215">
      <w:pPr>
        <w:pStyle w:val="2"/>
        <w:ind w:firstLine="709"/>
        <w:jc w:val="center"/>
        <w:rPr>
          <w:rFonts w:cs="Times New Roman"/>
          <w:szCs w:val="24"/>
        </w:rPr>
      </w:pPr>
      <w:bookmarkStart w:id="6" w:name="_Toc256000003"/>
      <w:r w:rsidRPr="008D4993">
        <w:rPr>
          <w:rFonts w:cs="Times New Roman"/>
          <w:szCs w:val="24"/>
          <w:lang w:val="kk"/>
        </w:rPr>
        <w:t>4-тарау. ІАД құзыреті, міндеттері мен функциялары</w:t>
      </w:r>
      <w:bookmarkEnd w:id="6"/>
    </w:p>
    <w:p w:rsidR="00B25215" w:rsidRPr="008D4993" w:rsidRDefault="00000000" w:rsidP="00B25215">
      <w:pPr>
        <w:numPr>
          <w:ilvl w:val="0"/>
          <w:numId w:val="29"/>
        </w:numPr>
        <w:tabs>
          <w:tab w:val="clear" w:pos="432"/>
          <w:tab w:val="left" w:pos="567"/>
          <w:tab w:val="left" w:pos="993"/>
        </w:tabs>
        <w:spacing w:after="0"/>
        <w:ind w:right="57" w:firstLine="567"/>
        <w:rPr>
          <w:szCs w:val="24"/>
        </w:rPr>
      </w:pPr>
      <w:r w:rsidRPr="008D4993">
        <w:rPr>
          <w:szCs w:val="24"/>
          <w:lang w:val="kk"/>
        </w:rPr>
        <w:t xml:space="preserve">ІАД құзыреті </w:t>
      </w:r>
      <w:r w:rsidR="00A70B12">
        <w:rPr>
          <w:szCs w:val="24"/>
          <w:lang w:val="kk"/>
        </w:rPr>
        <w:t>«</w:t>
      </w:r>
      <w:r w:rsidRPr="008D4993">
        <w:rPr>
          <w:szCs w:val="24"/>
          <w:lang w:val="kk"/>
        </w:rPr>
        <w:t>Акционерлік қоғамдар туралы</w:t>
      </w:r>
      <w:r w:rsidR="00A70B12">
        <w:rPr>
          <w:szCs w:val="24"/>
          <w:lang w:val="kk"/>
        </w:rPr>
        <w:t>»</w:t>
      </w:r>
      <w:r w:rsidRPr="008D4993">
        <w:rPr>
          <w:szCs w:val="24"/>
          <w:lang w:val="kk"/>
        </w:rPr>
        <w:t xml:space="preserve"> Қазақстан Республикасының Заңы, Банк Жарғысы, Банктің корпоративтік басқару Кодексі және осы ІАД туралы ереже шеңберінде жүзеге асырылады.</w:t>
      </w:r>
    </w:p>
    <w:p w:rsidR="00B25215" w:rsidRPr="008D4993" w:rsidRDefault="00000000" w:rsidP="00B25215">
      <w:pPr>
        <w:numPr>
          <w:ilvl w:val="0"/>
          <w:numId w:val="29"/>
        </w:numPr>
        <w:tabs>
          <w:tab w:val="clear" w:pos="432"/>
          <w:tab w:val="left" w:pos="567"/>
          <w:tab w:val="left" w:pos="993"/>
        </w:tabs>
        <w:spacing w:after="0"/>
        <w:ind w:right="57" w:firstLine="567"/>
        <w:rPr>
          <w:szCs w:val="24"/>
        </w:rPr>
      </w:pPr>
      <w:r w:rsidRPr="008D4993">
        <w:rPr>
          <w:szCs w:val="24"/>
          <w:lang w:val="kk"/>
        </w:rPr>
        <w:t>ІАД  негізгі міндеті ішкі бақылаудың, тәуекелдерді басқарудың және корпоративтік басқарудың тиімділігін бағалауға және арттыруға жүйелі, дәйекті тәсілді қолдану арқылы банктің жұмысын жетілдіруге және Банктің алға қойған мақсаттарға қол жеткізуіне жәрдемдесуге бағытталған сенімділікті және консультацияны қамтамасыз ету жөніндегі тәуелсіз және объективті қызметті-ішкі аудитті жүзеге асыру болып табылады.</w:t>
      </w:r>
    </w:p>
    <w:p w:rsidR="00B25215" w:rsidRPr="008D4993" w:rsidRDefault="00000000" w:rsidP="00B25215">
      <w:pPr>
        <w:numPr>
          <w:ilvl w:val="0"/>
          <w:numId w:val="29"/>
        </w:numPr>
        <w:tabs>
          <w:tab w:val="clear" w:pos="432"/>
          <w:tab w:val="left" w:pos="851"/>
          <w:tab w:val="left" w:pos="993"/>
        </w:tabs>
        <w:spacing w:after="0"/>
        <w:ind w:right="57" w:firstLine="582"/>
        <w:rPr>
          <w:szCs w:val="24"/>
        </w:rPr>
      </w:pPr>
      <w:r w:rsidRPr="008D4993">
        <w:rPr>
          <w:szCs w:val="24"/>
          <w:lang w:val="kk"/>
        </w:rPr>
        <w:t>Сондай-ақ, ІАД-қа  мынадай міндеттер жүктелген:</w:t>
      </w:r>
    </w:p>
    <w:p w:rsidR="00B25215" w:rsidRPr="008D4993" w:rsidRDefault="00000000" w:rsidP="00B25215">
      <w:pPr>
        <w:tabs>
          <w:tab w:val="left" w:pos="993"/>
        </w:tabs>
        <w:spacing w:after="0"/>
        <w:ind w:left="-15" w:right="57" w:firstLine="582"/>
        <w:rPr>
          <w:szCs w:val="24"/>
        </w:rPr>
      </w:pPr>
      <w:r w:rsidRPr="008D4993">
        <w:rPr>
          <w:szCs w:val="24"/>
          <w:lang w:val="kk"/>
        </w:rPr>
        <w:t xml:space="preserve">1) атқарушы органға және Банк қызметкерлеріне тәуекелдерді басқару, ішкі бақылау және корпоративтік басқару жүйелерін жетілдіру жөніндегі рәсімдер мен іс-шаралардың орындалуын әзірлеуге және </w:t>
      </w:r>
      <w:proofErr w:type="spellStart"/>
      <w:r w:rsidRPr="008D4993">
        <w:rPr>
          <w:szCs w:val="24"/>
          <w:lang w:val="kk"/>
        </w:rPr>
        <w:t>мониторингтеуге</w:t>
      </w:r>
      <w:proofErr w:type="spellEnd"/>
      <w:r w:rsidRPr="008D4993">
        <w:rPr>
          <w:szCs w:val="24"/>
          <w:lang w:val="kk"/>
        </w:rPr>
        <w:t xml:space="preserve"> жәрдемдесу;</w:t>
      </w:r>
    </w:p>
    <w:p w:rsidR="00B25215" w:rsidRPr="008D4993" w:rsidRDefault="00000000" w:rsidP="00B25215">
      <w:pPr>
        <w:tabs>
          <w:tab w:val="left" w:pos="993"/>
        </w:tabs>
        <w:spacing w:after="0"/>
        <w:ind w:left="-15" w:right="57" w:firstLine="582"/>
        <w:rPr>
          <w:szCs w:val="24"/>
        </w:rPr>
      </w:pPr>
      <w:r w:rsidRPr="008D4993">
        <w:rPr>
          <w:szCs w:val="24"/>
          <w:lang w:val="kk"/>
        </w:rPr>
        <w:t>2) Банктің сыртқы аудитор, сондай-ақ тәуекелдерді басқару, ішкі бақылау және корпоративтік басқару саласында консультация беру бойынша қызметтер көрсететін тұлғалармен қызметті үйлестіру;</w:t>
      </w:r>
    </w:p>
    <w:p w:rsidR="00B25215" w:rsidRPr="008D4993" w:rsidRDefault="00000000" w:rsidP="00B25215">
      <w:pPr>
        <w:tabs>
          <w:tab w:val="left" w:pos="993"/>
        </w:tabs>
        <w:spacing w:after="0"/>
        <w:ind w:left="-15" w:right="57" w:firstLine="582"/>
        <w:rPr>
          <w:szCs w:val="24"/>
        </w:rPr>
      </w:pPr>
      <w:r w:rsidRPr="008D4993">
        <w:rPr>
          <w:szCs w:val="24"/>
          <w:lang w:val="kk"/>
        </w:rPr>
        <w:lastRenderedPageBreak/>
        <w:t>3) Белгіленген тәртіп шеңберінде еншілес ұйымдардың ішкі аудитін жүргізу (Бар болса);</w:t>
      </w:r>
    </w:p>
    <w:p w:rsidR="00B25215" w:rsidRPr="008D4993" w:rsidRDefault="00000000" w:rsidP="00B25215">
      <w:pPr>
        <w:tabs>
          <w:tab w:val="left" w:pos="993"/>
        </w:tabs>
        <w:spacing w:after="0"/>
        <w:ind w:left="-15" w:right="57" w:firstLine="582"/>
        <w:rPr>
          <w:szCs w:val="24"/>
        </w:rPr>
      </w:pPr>
      <w:r w:rsidRPr="008D4993">
        <w:rPr>
          <w:szCs w:val="24"/>
          <w:lang w:val="kk"/>
        </w:rPr>
        <w:t>4)  Директорлар кеңесі мен аудит жөніндегі комитетке ІАД қызметінің нәтижелері және ЖАЖ орындалуы туралы тоқсан сайынғы есептерді (оның ішінде елеулі тәуекелдер, кемшіліктер, анықталған кемшіліктерді жою жөніндегі іс-шараларды орындау нәтижелері мен тиімділігі, нақты жай-күйін бағалау нәтижелері, тәуекелдерді басқару жүйесінің сенімділігі мен тиімділігі, ішкі бақылау және корпоративтік басқару туралы ақпаратты қамтитын) дайындау және ұсыну;</w:t>
      </w:r>
    </w:p>
    <w:p w:rsidR="00B25215" w:rsidRPr="008D4993" w:rsidRDefault="00000000" w:rsidP="00B25215">
      <w:pPr>
        <w:tabs>
          <w:tab w:val="left" w:pos="993"/>
        </w:tabs>
        <w:spacing w:after="0"/>
        <w:ind w:left="-15" w:right="57" w:firstLine="582"/>
        <w:rPr>
          <w:szCs w:val="24"/>
        </w:rPr>
      </w:pPr>
      <w:r w:rsidRPr="008D4993">
        <w:rPr>
          <w:szCs w:val="24"/>
          <w:lang w:val="kk"/>
        </w:rPr>
        <w:t xml:space="preserve">5) Банк Басқармасы мүшелерінің және оның қызметкерлерінің Қазақстан Республикасы заңнамасының ережелерін және </w:t>
      </w:r>
      <w:proofErr w:type="spellStart"/>
      <w:r w:rsidRPr="008D4993">
        <w:rPr>
          <w:szCs w:val="24"/>
          <w:lang w:val="kk"/>
        </w:rPr>
        <w:t>инсайдерлік</w:t>
      </w:r>
      <w:proofErr w:type="spellEnd"/>
      <w:r w:rsidRPr="008D4993">
        <w:rPr>
          <w:szCs w:val="24"/>
          <w:lang w:val="kk"/>
        </w:rPr>
        <w:t xml:space="preserve"> ақпаратқа және сыбайлас жемқорлыққа қарсы күреске қатысты ішкі құжаттардың сақталуын, әдеп талаптарының сақталуын тексеру;</w:t>
      </w:r>
    </w:p>
    <w:p w:rsidR="00B25215" w:rsidRPr="008D4993" w:rsidRDefault="00000000" w:rsidP="00B25215">
      <w:pPr>
        <w:tabs>
          <w:tab w:val="left" w:pos="993"/>
        </w:tabs>
        <w:spacing w:after="0"/>
        <w:ind w:left="-15" w:right="57" w:firstLine="582"/>
        <w:rPr>
          <w:szCs w:val="24"/>
        </w:rPr>
      </w:pPr>
      <w:r w:rsidRPr="008D4993">
        <w:rPr>
          <w:szCs w:val="24"/>
          <w:lang w:val="kk"/>
        </w:rPr>
        <w:t>6) сыртқы аудитордың ұсынымдарының орындалуына мониторингті жүзеге асыру;</w:t>
      </w:r>
    </w:p>
    <w:p w:rsidR="00B25215" w:rsidRPr="008D4993" w:rsidRDefault="00000000" w:rsidP="00B25215">
      <w:pPr>
        <w:tabs>
          <w:tab w:val="left" w:pos="993"/>
        </w:tabs>
        <w:spacing w:after="0"/>
        <w:ind w:left="-15" w:right="57" w:firstLine="582"/>
        <w:rPr>
          <w:szCs w:val="24"/>
        </w:rPr>
      </w:pPr>
      <w:r w:rsidRPr="008D4993">
        <w:rPr>
          <w:szCs w:val="24"/>
          <w:lang w:val="kk"/>
        </w:rPr>
        <w:t>7) Директорлар кеңесіне, атқарушы органға, құрылымдық бөлімшелерге ішкі бақылауды ұйымдастыру және жетілдіру, тәуекелдерді басқару, корпоративтік басқару және ішкі аудитті ұйымдастыру мәселелері бойынша (осы салалардағы ішкі нормативтік құжаттар мен жобаларды әзірлеу мәселелерін қоса алғанда), сондай-ақ ішкі аудит Департаментінің құзыретіне кіретін өзге де мәселелер бойынша консультациялар беру.</w:t>
      </w:r>
    </w:p>
    <w:p w:rsidR="00B25215" w:rsidRPr="008D4993" w:rsidRDefault="00000000" w:rsidP="00B25215">
      <w:pPr>
        <w:numPr>
          <w:ilvl w:val="0"/>
          <w:numId w:val="29"/>
        </w:numPr>
        <w:tabs>
          <w:tab w:val="clear" w:pos="432"/>
          <w:tab w:val="left" w:pos="851"/>
          <w:tab w:val="left" w:pos="993"/>
        </w:tabs>
        <w:spacing w:after="0"/>
        <w:ind w:right="57" w:firstLine="567"/>
        <w:rPr>
          <w:szCs w:val="24"/>
        </w:rPr>
      </w:pPr>
      <w:r w:rsidRPr="008D4993">
        <w:rPr>
          <w:szCs w:val="24"/>
          <w:lang w:val="kk"/>
        </w:rPr>
        <w:t xml:space="preserve">Негізгі міндеттерге сәйкес ІАД белгіленген тәртіппен мынадай функцияларды жүзеге асырады: </w:t>
      </w:r>
    </w:p>
    <w:p w:rsidR="00B25215" w:rsidRPr="008D4993" w:rsidRDefault="00000000" w:rsidP="00B25215">
      <w:pPr>
        <w:pStyle w:val="a3"/>
        <w:numPr>
          <w:ilvl w:val="0"/>
          <w:numId w:val="31"/>
        </w:numPr>
        <w:tabs>
          <w:tab w:val="left" w:pos="993"/>
        </w:tabs>
        <w:spacing w:after="0"/>
        <w:ind w:left="0" w:right="57" w:firstLine="567"/>
      </w:pPr>
      <w:r w:rsidRPr="008D4993">
        <w:rPr>
          <w:lang w:val="kk"/>
        </w:rPr>
        <w:t xml:space="preserve">ІАД стратегиясын әзірлейді және үнемі қайта қарайды; </w:t>
      </w:r>
    </w:p>
    <w:p w:rsidR="00B25215" w:rsidRPr="008D4993" w:rsidRDefault="00000000" w:rsidP="00B25215">
      <w:pPr>
        <w:pStyle w:val="a3"/>
        <w:numPr>
          <w:ilvl w:val="0"/>
          <w:numId w:val="31"/>
        </w:numPr>
        <w:tabs>
          <w:tab w:val="left" w:pos="993"/>
        </w:tabs>
        <w:spacing w:after="0"/>
        <w:ind w:left="0" w:right="57" w:firstLine="567"/>
      </w:pPr>
      <w:r w:rsidRPr="008D4993">
        <w:rPr>
          <w:lang w:val="kk"/>
        </w:rPr>
        <w:t xml:space="preserve">мерзімді түрде, жылына кемінде бір рет банктің және аудит әлемінің стратегиясын, мақсаттары мен тәуекелдерін талдау және бағалау негізінде ІАД Директорлар кеңесі мен атқарушы органның ұсыныстарын қамтитын алдағы күнтізбелік жылға тәуекелге бағдарланған ЖАЖ әзірлейді және оны Аудит жөніндегі комитетке және Директорлар кеңесіне қарауға және бекітуге ұсынады; </w:t>
      </w:r>
    </w:p>
    <w:p w:rsidR="00B25215" w:rsidRPr="008D4993" w:rsidRDefault="00000000" w:rsidP="00B25215">
      <w:pPr>
        <w:pStyle w:val="a3"/>
        <w:numPr>
          <w:ilvl w:val="0"/>
          <w:numId w:val="31"/>
        </w:numPr>
        <w:tabs>
          <w:tab w:val="left" w:pos="993"/>
        </w:tabs>
        <w:spacing w:after="0"/>
        <w:ind w:left="0" w:right="57" w:firstLine="567"/>
      </w:pPr>
      <w:r w:rsidRPr="008D4993">
        <w:rPr>
          <w:lang w:val="kk"/>
        </w:rPr>
        <w:t xml:space="preserve">ІАД тәуекелге бағдарланған ЖАЖ сәйкес сенімділікті қамтамасыз ету бойынша қызметтер көрсету бойынша аудиторлық тапсырмаларды және консультациялық қызметтерді орындайды және мүдделі тараптардың назарына жеткізеді;  </w:t>
      </w:r>
    </w:p>
    <w:p w:rsidR="00B25215" w:rsidRPr="008D4993" w:rsidRDefault="00000000" w:rsidP="00B25215">
      <w:pPr>
        <w:pStyle w:val="a3"/>
        <w:numPr>
          <w:ilvl w:val="0"/>
          <w:numId w:val="31"/>
        </w:numPr>
        <w:tabs>
          <w:tab w:val="left" w:pos="993"/>
        </w:tabs>
        <w:spacing w:after="0"/>
        <w:ind w:left="0" w:right="57" w:firstLine="567"/>
      </w:pPr>
      <w:r w:rsidRPr="008D4993">
        <w:rPr>
          <w:lang w:val="kk"/>
        </w:rPr>
        <w:t xml:space="preserve">өткізілген аудиторлық тапсырманың нәтижелері бойынша аудитке қатысушылардың түзету және (немесе) алдын алу іс-қимылдарының жоспарларын әзірлейді, қажеттілігіне қарай ұсынымдар әзірлейді және келіседі;  </w:t>
      </w:r>
    </w:p>
    <w:p w:rsidR="00B25215" w:rsidRPr="008D4993" w:rsidRDefault="00000000" w:rsidP="00B25215">
      <w:pPr>
        <w:pStyle w:val="a3"/>
        <w:numPr>
          <w:ilvl w:val="0"/>
          <w:numId w:val="31"/>
        </w:numPr>
        <w:tabs>
          <w:tab w:val="left" w:pos="993"/>
        </w:tabs>
        <w:spacing w:after="0"/>
        <w:ind w:left="0" w:right="57" w:firstLine="567"/>
      </w:pPr>
      <w:r w:rsidRPr="008D4993">
        <w:rPr>
          <w:lang w:val="kk"/>
        </w:rPr>
        <w:t xml:space="preserve">мерзімді түрде, есепті кезеңнің (тоқсанның) қорытындылары бойынша Директорлар кеңесінің қарауына және бекітуіне Аудит жөніндегі комитет алдын ала қараған, ІАД ЖАЖ орындалуы туралы ақпаратты (оның ішінде елеулі тәуекелдер, кемшіліктер, анықталған кемшіліктерді жою жөніндегі іс-шараларды орындау нәтижелері мен тиімділігі, нақты жай-күйін бағалау нәтижелері, тәуекелдерді басқару жүйесінің сенімділігі мен тиімділігі, ішкі бақылау және корпоративтік басқару туралы ақпаратты)   қамтитын ІАД қызметі туралы есепті ұсынады;  </w:t>
      </w:r>
    </w:p>
    <w:p w:rsidR="00B25215" w:rsidRPr="008D4993" w:rsidRDefault="00000000" w:rsidP="00B25215">
      <w:pPr>
        <w:pStyle w:val="a3"/>
        <w:numPr>
          <w:ilvl w:val="0"/>
          <w:numId w:val="31"/>
        </w:numPr>
        <w:tabs>
          <w:tab w:val="left" w:pos="993"/>
        </w:tabs>
        <w:spacing w:after="0"/>
        <w:ind w:left="0" w:right="57" w:firstLine="567"/>
      </w:pPr>
      <w:r w:rsidRPr="008D4993">
        <w:rPr>
          <w:lang w:val="kk"/>
        </w:rPr>
        <w:t xml:space="preserve">түзету және (немесе) алдын алу іс-қимылдары жоспарлары шеңберінде белгіленген тәртіппен берілген және (немесе) қабылданған ІАД ұсынымдарының мониторингін жүзеге асырады және Банктің орындалуын растайды, сондай-ақ мерзімді есептер шеңберінде Директорлар кеңесіне жүргізілген аудиторлық тапсырмалардың нәтижелері бойынша және (немесе) ІАД ұсынымдары бойынша түзету іс-шараларының (алдын алу іс-қимылдарының) орындалу барысы мен сапасы туралы ақпарат береді; </w:t>
      </w:r>
    </w:p>
    <w:p w:rsidR="00B25215" w:rsidRPr="008D4993" w:rsidRDefault="00000000" w:rsidP="00B25215">
      <w:pPr>
        <w:pStyle w:val="a3"/>
        <w:numPr>
          <w:ilvl w:val="0"/>
          <w:numId w:val="31"/>
        </w:numPr>
        <w:tabs>
          <w:tab w:val="left" w:pos="993"/>
        </w:tabs>
        <w:spacing w:after="0"/>
        <w:ind w:left="0" w:right="57" w:firstLine="567"/>
      </w:pPr>
      <w:r w:rsidRPr="008D4993">
        <w:rPr>
          <w:lang w:val="kk"/>
        </w:rPr>
        <w:t xml:space="preserve">түзету және (немесе) алдын алу іс-қимылдары жоспарлары шеңберінде белгіленген тәртіппен қабылданған Банктің, сыртқы аудитордың және өзге де тексеруші мемлекеттік органдардың ұсынымдарын/нұсқамаларын Банктің орындауына мониторингті жүзеге асырады, сондай-ақ мерзімді есептер шеңберінде директорлар Кеңесіне түзету іс-шараларының орындалу барысы мен сапасы туралы ақпарат береді; </w:t>
      </w:r>
    </w:p>
    <w:p w:rsidR="00B25215" w:rsidRPr="008D4993" w:rsidRDefault="00000000" w:rsidP="00B25215">
      <w:pPr>
        <w:pStyle w:val="a3"/>
        <w:numPr>
          <w:ilvl w:val="0"/>
          <w:numId w:val="31"/>
        </w:numPr>
        <w:tabs>
          <w:tab w:val="left" w:pos="993"/>
        </w:tabs>
        <w:spacing w:after="0"/>
        <w:ind w:left="0" w:right="57" w:firstLine="567"/>
      </w:pPr>
      <w:r w:rsidRPr="008D4993">
        <w:rPr>
          <w:lang w:val="kk"/>
        </w:rPr>
        <w:t xml:space="preserve">ішкі бақылау, тәуекелдерді басқару және корпоративтік басқару жүйелерінің, ақпараттық технологиялар мен ақпараттық қауіпсіздіктің тиімділігін бағалау мәселелері бойынша атқарушы орган ұсынатын түзету және (немесе) алдын алу іс-қимылдарының жоспарлары шеңберінде сыртқы аудитордың, уәкілетті (қадағалау) мемлекеттік органдардың, </w:t>
      </w:r>
      <w:r w:rsidRPr="008D4993">
        <w:rPr>
          <w:lang w:val="kk"/>
        </w:rPr>
        <w:lastRenderedPageBreak/>
        <w:t>тәуелсіз бағалаушылардың және (немесе) консультанттардың ұсынымдарының орындалуына мониторингті жүзеге асырады;</w:t>
      </w:r>
    </w:p>
    <w:p w:rsidR="00B25215" w:rsidRPr="008D4993" w:rsidRDefault="00000000" w:rsidP="00B25215">
      <w:pPr>
        <w:pStyle w:val="a3"/>
        <w:numPr>
          <w:ilvl w:val="0"/>
          <w:numId w:val="31"/>
        </w:numPr>
        <w:tabs>
          <w:tab w:val="left" w:pos="993"/>
        </w:tabs>
        <w:spacing w:after="0"/>
        <w:ind w:left="0" w:right="57" w:firstLine="567"/>
      </w:pPr>
      <w:r w:rsidRPr="008D4993">
        <w:rPr>
          <w:lang w:val="kk"/>
        </w:rPr>
        <w:t xml:space="preserve">ішкі бақылау, тәуекелдерді басқару, Корпоративтік басқару, ішкі аудит, ақпараттық технологиялар және ақпараттық қауіпсіздік жүйелерін бағалау мәселелері бойынша ІАД құзыреті шегінде сыртқы аудиторлармен, уәкілетті (қадағалау) мемлекеттік органдармен, тәуелсіз бағалаушылармен және (немесе) консультанттармен өзара іс-қимыл жасайды; </w:t>
      </w:r>
    </w:p>
    <w:p w:rsidR="00B25215" w:rsidRPr="008D4993" w:rsidRDefault="00000000" w:rsidP="00B25215">
      <w:pPr>
        <w:pStyle w:val="a3"/>
        <w:numPr>
          <w:ilvl w:val="0"/>
          <w:numId w:val="31"/>
        </w:numPr>
        <w:tabs>
          <w:tab w:val="left" w:pos="993"/>
        </w:tabs>
        <w:spacing w:after="0"/>
        <w:ind w:left="0" w:right="57" w:firstLine="567"/>
      </w:pPr>
      <w:r w:rsidRPr="008D4993">
        <w:rPr>
          <w:lang w:val="kk"/>
        </w:rPr>
        <w:t xml:space="preserve">ішкі және сыртқы аудиттердің нәтижелерін жинақтайды және талдайды, ішкі бақылау жүйесін бағалау мақсатында аудит барысында анықталған банктің құрылымдық бөлімшелерінің жұмысындағы бұзушылықтарды, қателіктер мен олқылықтарды жүйелейді; </w:t>
      </w:r>
    </w:p>
    <w:p w:rsidR="00B25215" w:rsidRPr="008D4993" w:rsidRDefault="00000000" w:rsidP="00B25215">
      <w:pPr>
        <w:pStyle w:val="a3"/>
        <w:numPr>
          <w:ilvl w:val="0"/>
          <w:numId w:val="31"/>
        </w:numPr>
        <w:tabs>
          <w:tab w:val="left" w:pos="993"/>
        </w:tabs>
        <w:spacing w:after="0"/>
        <w:ind w:left="0" w:right="57" w:firstLine="567"/>
      </w:pPr>
      <w:proofErr w:type="spellStart"/>
      <w:r w:rsidRPr="008D4993">
        <w:rPr>
          <w:lang w:val="kk"/>
        </w:rPr>
        <w:t>аудиттелетін</w:t>
      </w:r>
      <w:proofErr w:type="spellEnd"/>
      <w:r w:rsidRPr="008D4993">
        <w:rPr>
          <w:lang w:val="kk"/>
        </w:rPr>
        <w:t xml:space="preserve"> бизнес-процесс шеңберінде алаяқтық жасау тәуекелдерін бағалауды және банктің алаяқтық тәуекелін қалай басқаратынын жүргізеді; </w:t>
      </w:r>
    </w:p>
    <w:p w:rsidR="00B25215" w:rsidRPr="008D4993" w:rsidRDefault="00000000" w:rsidP="00B25215">
      <w:pPr>
        <w:pStyle w:val="a3"/>
        <w:numPr>
          <w:ilvl w:val="0"/>
          <w:numId w:val="31"/>
        </w:numPr>
        <w:tabs>
          <w:tab w:val="left" w:pos="993"/>
        </w:tabs>
        <w:spacing w:after="0"/>
        <w:ind w:left="0" w:right="57" w:firstLine="567"/>
      </w:pPr>
      <w:r w:rsidRPr="008D4993">
        <w:rPr>
          <w:lang w:val="kk"/>
        </w:rPr>
        <w:t xml:space="preserve">ішкі аудиттің халықаралық стандарттарының талаптарына және Холдингтің талаптарына сәйкес ІАД қызметін регламенттейтін ішкі құжаттарды әзірлейді; </w:t>
      </w:r>
    </w:p>
    <w:p w:rsidR="00B25215" w:rsidRPr="008D4993" w:rsidRDefault="00000000" w:rsidP="00B25215">
      <w:pPr>
        <w:pStyle w:val="a3"/>
        <w:numPr>
          <w:ilvl w:val="0"/>
          <w:numId w:val="31"/>
        </w:numPr>
        <w:tabs>
          <w:tab w:val="left" w:pos="993"/>
        </w:tabs>
        <w:spacing w:after="0"/>
        <w:ind w:left="0" w:right="57" w:firstLine="567"/>
      </w:pPr>
      <w:r w:rsidRPr="008D4993">
        <w:rPr>
          <w:lang w:val="kk"/>
        </w:rPr>
        <w:t>ІАД құзыретіне кіретін мәселелер бойынша өтініштерді қарайды;</w:t>
      </w:r>
    </w:p>
    <w:p w:rsidR="00B25215" w:rsidRPr="00A70B12" w:rsidRDefault="00000000" w:rsidP="00B25215">
      <w:pPr>
        <w:pStyle w:val="a3"/>
        <w:numPr>
          <w:ilvl w:val="0"/>
          <w:numId w:val="31"/>
        </w:numPr>
        <w:tabs>
          <w:tab w:val="left" w:pos="993"/>
        </w:tabs>
        <w:spacing w:after="0"/>
        <w:ind w:left="0" w:right="57" w:firstLine="567"/>
        <w:rPr>
          <w:lang w:val="kk"/>
        </w:rPr>
      </w:pPr>
      <w:r w:rsidRPr="008D4993">
        <w:rPr>
          <w:lang w:val="kk"/>
        </w:rPr>
        <w:t xml:space="preserve">консультациялық қызметтер көрсету шеңберінде мүдделі тараптарға ішкі бақылау, тәуекелдерді басқару және корпоративтік басқару процестерін ұйымдастыру және жетілдіру мәселелері бойынша, сондай-ақ ІАД құзыретіне кіретін өзге де мәселелер бойынша ұсынымдар және (немесе) ұсыныстар қалыптастырады. Консультациялық қызметтер екі басқарушылық шешім қабылдауды қоспағанда, ІАД тәуелсіздік пен объективтілікті сақтай отырып, бақылау рәсімдерінің нәтижелері негізінде көрсетіледі; </w:t>
      </w:r>
    </w:p>
    <w:p w:rsidR="00B25215" w:rsidRPr="00A70B12" w:rsidRDefault="00000000" w:rsidP="00B25215">
      <w:pPr>
        <w:pStyle w:val="a3"/>
        <w:numPr>
          <w:ilvl w:val="0"/>
          <w:numId w:val="31"/>
        </w:numPr>
        <w:tabs>
          <w:tab w:val="left" w:pos="993"/>
        </w:tabs>
        <w:spacing w:after="0"/>
        <w:ind w:left="0" w:right="57" w:firstLine="567"/>
        <w:rPr>
          <w:lang w:val="kk"/>
        </w:rPr>
      </w:pPr>
      <w:r w:rsidRPr="008D4993">
        <w:rPr>
          <w:lang w:val="kk"/>
        </w:rPr>
        <w:t xml:space="preserve">өз құзыреті шегінде консультант ретінде олардың құқықтық актілердің талаптарына сәйкестігін, ішкі бақылаудың көзделген рәсімдерінің орындылығын, жеткіліктілігі мен тиімділігін бағалау үшін ішкі құжаттардың жобаларын қарауға қатысады (қажет болған жағдайда);  </w:t>
      </w:r>
    </w:p>
    <w:p w:rsidR="00B25215" w:rsidRPr="00A70B12" w:rsidRDefault="00000000" w:rsidP="00B25215">
      <w:pPr>
        <w:pStyle w:val="a3"/>
        <w:numPr>
          <w:ilvl w:val="0"/>
          <w:numId w:val="31"/>
        </w:numPr>
        <w:tabs>
          <w:tab w:val="left" w:pos="993"/>
        </w:tabs>
        <w:spacing w:after="0"/>
        <w:ind w:left="0" w:right="57" w:firstLine="567"/>
        <w:rPr>
          <w:lang w:val="kk"/>
        </w:rPr>
      </w:pPr>
      <w:r w:rsidRPr="008D4993">
        <w:rPr>
          <w:lang w:val="kk"/>
        </w:rPr>
        <w:t xml:space="preserve">тәуекелдерді бағалауды, аудиторлық жұмыстарды жоспарлау және стратегиялық мақсаттарға қол жеткізуге ықпал ететін екі Банктің стратегиясын әзірлеу мақсатында аудит әлемін қалыптастыруды қоса алғанда, қызметті жоспарлау мәселелері бойынша холдингтің ІАД-мен өзара іс-қимыл жасайды; </w:t>
      </w:r>
    </w:p>
    <w:p w:rsidR="00B25215" w:rsidRPr="00A70B12" w:rsidRDefault="00000000" w:rsidP="00B25215">
      <w:pPr>
        <w:pStyle w:val="a3"/>
        <w:numPr>
          <w:ilvl w:val="0"/>
          <w:numId w:val="31"/>
        </w:numPr>
        <w:tabs>
          <w:tab w:val="left" w:pos="993"/>
        </w:tabs>
        <w:spacing w:after="0"/>
        <w:ind w:left="0" w:right="57" w:firstLine="567"/>
        <w:rPr>
          <w:lang w:val="kk"/>
        </w:rPr>
      </w:pPr>
      <w:r w:rsidRPr="008D4993">
        <w:rPr>
          <w:lang w:val="kk"/>
        </w:rPr>
        <w:t>Директорлар кеңесі бекіткен ЖАЖ-ға сәйкес Банктің қызметі бойынша Холдингтің ІАҚ-мен бірлесіп (</w:t>
      </w:r>
      <w:proofErr w:type="spellStart"/>
      <w:r w:rsidRPr="008D4993">
        <w:rPr>
          <w:lang w:val="kk"/>
        </w:rPr>
        <w:t>синергетикалық</w:t>
      </w:r>
      <w:proofErr w:type="spellEnd"/>
      <w:r w:rsidRPr="008D4993">
        <w:rPr>
          <w:lang w:val="kk"/>
        </w:rPr>
        <w:t xml:space="preserve">) аудиторлық тапсырмаларды белгіленген тәртіппен жүзеге асырады; </w:t>
      </w:r>
    </w:p>
    <w:p w:rsidR="00B25215" w:rsidRPr="00A70B12" w:rsidRDefault="00000000" w:rsidP="00B25215">
      <w:pPr>
        <w:pStyle w:val="a3"/>
        <w:numPr>
          <w:ilvl w:val="0"/>
          <w:numId w:val="31"/>
        </w:numPr>
        <w:tabs>
          <w:tab w:val="left" w:pos="993"/>
        </w:tabs>
        <w:spacing w:after="0"/>
        <w:ind w:left="0" w:right="57" w:firstLine="567"/>
        <w:rPr>
          <w:lang w:val="kk"/>
        </w:rPr>
      </w:pPr>
      <w:r w:rsidRPr="008D4993">
        <w:rPr>
          <w:lang w:val="kk"/>
        </w:rPr>
        <w:t xml:space="preserve"> Холдингтің ІАҚ аудиторлық есептерді және тоқсандық есептердің жобаларын талдау және кейіннен Холдингтің уәкілетті органдарын Банк ІАД елеулі, маңызды тәуекелдері мен </w:t>
      </w:r>
      <w:proofErr w:type="spellStart"/>
      <w:r w:rsidRPr="008D4993">
        <w:rPr>
          <w:lang w:val="kk"/>
        </w:rPr>
        <w:t>анықталымдары</w:t>
      </w:r>
      <w:proofErr w:type="spellEnd"/>
      <w:r w:rsidRPr="008D4993">
        <w:rPr>
          <w:lang w:val="kk"/>
        </w:rPr>
        <w:t xml:space="preserve"> туралы хабардар ету үшін ұсынады; </w:t>
      </w:r>
    </w:p>
    <w:p w:rsidR="00B25215" w:rsidRPr="00A70B12" w:rsidRDefault="00000000" w:rsidP="00B25215">
      <w:pPr>
        <w:pStyle w:val="a3"/>
        <w:numPr>
          <w:ilvl w:val="0"/>
          <w:numId w:val="31"/>
        </w:numPr>
        <w:tabs>
          <w:tab w:val="left" w:pos="993"/>
        </w:tabs>
        <w:spacing w:after="0"/>
        <w:ind w:left="0" w:right="57" w:firstLine="567"/>
        <w:rPr>
          <w:lang w:val="kk"/>
        </w:rPr>
      </w:pPr>
      <w:r w:rsidRPr="008D4993">
        <w:rPr>
          <w:lang w:val="kk"/>
        </w:rPr>
        <w:t>айрықша жағдайларда тәуелсіздік пен объективтілікке теріс әсер ететін факторлар болмаған кезде Холдингтің Аудит жөніндегі комитетінің және (немесе) Директорлар кеңесінің және (немесе) ІАҚ   тапсырмасы бойынша Банк қызметінің жекелеген аспектілері бойынша жоспардан тыс аудиторлық тапсырмаларды жүзеге асырады, сондай-ақ Директорлар кеңесінің және (немесе) Аудит жөніндегі комитеттің шешімі, тапсырмасы, келісімі бойынша ғана қызметтік тергеулерге, арнайы тексерулерге және басқа да жоспардан тыс жобаларға қатысады;</w:t>
      </w:r>
    </w:p>
    <w:p w:rsidR="00B25215" w:rsidRPr="00A70B12" w:rsidRDefault="00000000" w:rsidP="00B25215">
      <w:pPr>
        <w:pStyle w:val="a3"/>
        <w:numPr>
          <w:ilvl w:val="0"/>
          <w:numId w:val="31"/>
        </w:numPr>
        <w:tabs>
          <w:tab w:val="left" w:pos="993"/>
        </w:tabs>
        <w:spacing w:after="0"/>
        <w:ind w:left="0" w:right="57" w:firstLine="567"/>
        <w:rPr>
          <w:lang w:val="kk"/>
        </w:rPr>
      </w:pPr>
      <w:r w:rsidRPr="008D4993">
        <w:rPr>
          <w:lang w:val="kk"/>
        </w:rPr>
        <w:t xml:space="preserve">қызметтің негізгі көрсеткіштерінің нақты мәндерінің дұрыстығын және Банктің Атқарушы органы мүшелерінің сыйақы мөлшерін есептеудің дұрыстығын растайды; </w:t>
      </w:r>
    </w:p>
    <w:p w:rsidR="00B25215" w:rsidRPr="00A70B12" w:rsidRDefault="00000000" w:rsidP="00B25215">
      <w:pPr>
        <w:pStyle w:val="a3"/>
        <w:numPr>
          <w:ilvl w:val="0"/>
          <w:numId w:val="31"/>
        </w:numPr>
        <w:tabs>
          <w:tab w:val="left" w:pos="993"/>
        </w:tabs>
        <w:spacing w:after="0"/>
        <w:ind w:left="0" w:right="57" w:firstLine="567"/>
        <w:rPr>
          <w:lang w:val="kk"/>
        </w:rPr>
      </w:pPr>
      <w:r w:rsidRPr="008D4993">
        <w:rPr>
          <w:lang w:val="kk"/>
        </w:rPr>
        <w:t xml:space="preserve">Банктің ІАД қызметкерлерін тұрақты кәсіптік оқыту және олардың біліктілігін арттыру жөнінде шаралар қабылдайды; </w:t>
      </w:r>
    </w:p>
    <w:p w:rsidR="00B25215" w:rsidRPr="00A70B12" w:rsidRDefault="00000000" w:rsidP="00B25215">
      <w:pPr>
        <w:pStyle w:val="a3"/>
        <w:numPr>
          <w:ilvl w:val="0"/>
          <w:numId w:val="31"/>
        </w:numPr>
        <w:tabs>
          <w:tab w:val="left" w:pos="993"/>
        </w:tabs>
        <w:spacing w:after="0"/>
        <w:ind w:left="0" w:right="57" w:firstLine="567"/>
        <w:rPr>
          <w:lang w:val="kk"/>
        </w:rPr>
      </w:pPr>
      <w:r w:rsidRPr="008D4993">
        <w:rPr>
          <w:lang w:val="kk"/>
        </w:rPr>
        <w:t xml:space="preserve">ІАД құзыреті шегінде өзге де функцияларды жүзеге асырады. </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 xml:space="preserve">Негізгі міндеттер мен функциялардың орындалуын қамтамасыз ету үшін ІАД құқылы: </w:t>
      </w:r>
    </w:p>
    <w:p w:rsidR="00B25215" w:rsidRPr="00A70B12" w:rsidRDefault="00000000" w:rsidP="00B25215">
      <w:pPr>
        <w:numPr>
          <w:ilvl w:val="0"/>
          <w:numId w:val="32"/>
        </w:numPr>
        <w:tabs>
          <w:tab w:val="clear" w:pos="432"/>
          <w:tab w:val="left" w:pos="993"/>
        </w:tabs>
        <w:spacing w:after="0"/>
        <w:ind w:right="56" w:firstLine="567"/>
        <w:rPr>
          <w:szCs w:val="24"/>
          <w:lang w:val="kk"/>
        </w:rPr>
      </w:pPr>
      <w:r w:rsidRPr="008D4993">
        <w:rPr>
          <w:szCs w:val="24"/>
          <w:lang w:val="kk"/>
        </w:rPr>
        <w:t xml:space="preserve">кез келген активтерге, құжаттарға, есептерге, банк қызметі туралы ақпаратқа, құпия мәліметтерге толық </w:t>
      </w:r>
      <w:proofErr w:type="spellStart"/>
      <w:r w:rsidRPr="008D4993">
        <w:rPr>
          <w:szCs w:val="24"/>
          <w:lang w:val="kk"/>
        </w:rPr>
        <w:t>қолжетімділікке</w:t>
      </w:r>
      <w:proofErr w:type="spellEnd"/>
      <w:r w:rsidRPr="008D4993">
        <w:rPr>
          <w:szCs w:val="24"/>
          <w:lang w:val="kk"/>
        </w:rPr>
        <w:t xml:space="preserve"> ие болу, сондай-ақ деректерді енгізу және түзету </w:t>
      </w:r>
      <w:r w:rsidRPr="008D4993">
        <w:rPr>
          <w:szCs w:val="24"/>
          <w:lang w:val="kk"/>
        </w:rPr>
        <w:lastRenderedPageBreak/>
        <w:t xml:space="preserve">құқығынсыз, пассивті қарау режимінде ақпараттық дерекқорларға, бағдарламалық қамтамасыз етуге кедергісіз және толық рұқсаты болу; </w:t>
      </w:r>
    </w:p>
    <w:p w:rsidR="00B25215" w:rsidRPr="00A70B12" w:rsidRDefault="00000000" w:rsidP="00B25215">
      <w:pPr>
        <w:numPr>
          <w:ilvl w:val="0"/>
          <w:numId w:val="32"/>
        </w:numPr>
        <w:tabs>
          <w:tab w:val="clear" w:pos="432"/>
          <w:tab w:val="left" w:pos="993"/>
        </w:tabs>
        <w:spacing w:after="0"/>
        <w:ind w:right="56" w:firstLine="567"/>
        <w:rPr>
          <w:szCs w:val="24"/>
          <w:lang w:val="kk"/>
        </w:rPr>
      </w:pPr>
      <w:r w:rsidRPr="008D4993">
        <w:rPr>
          <w:szCs w:val="24"/>
          <w:lang w:val="kk"/>
        </w:rPr>
        <w:t xml:space="preserve">Банктің атқарушы органының/Директорлар кеңесінің немесе оның комитеттерінің мүшелеріне, банктің кез келген құрылымдық бөлімшесінің қызметкеріне ІАД құзыретіне кіретін мәселелерді консультациялар жүргізу, талқылау және (немесе) шешу мақсатында тікелей және кедергісіз қол жеткізуі, сондай-ақ банктің сыртқы аудиторларымен еркін қарым-қатынас жасау мүмкіндігі болуы тиіс; </w:t>
      </w:r>
    </w:p>
    <w:p w:rsidR="00B25215" w:rsidRPr="00A70B12" w:rsidRDefault="00000000" w:rsidP="00B25215">
      <w:pPr>
        <w:numPr>
          <w:ilvl w:val="0"/>
          <w:numId w:val="32"/>
        </w:numPr>
        <w:tabs>
          <w:tab w:val="clear" w:pos="432"/>
          <w:tab w:val="left" w:pos="993"/>
        </w:tabs>
        <w:spacing w:after="0"/>
        <w:ind w:right="56" w:firstLine="567"/>
        <w:rPr>
          <w:szCs w:val="24"/>
          <w:lang w:val="kk"/>
        </w:rPr>
      </w:pPr>
      <w:proofErr w:type="spellStart"/>
      <w:r w:rsidRPr="008D4993">
        <w:rPr>
          <w:szCs w:val="24"/>
          <w:lang w:val="kk"/>
        </w:rPr>
        <w:t>аудиттелетін</w:t>
      </w:r>
      <w:proofErr w:type="spellEnd"/>
      <w:r w:rsidRPr="008D4993">
        <w:rPr>
          <w:szCs w:val="24"/>
          <w:lang w:val="kk"/>
        </w:rPr>
        <w:t xml:space="preserve"> бизнес-процестер, жүйелер мен құжаттар туралы ақпаратты жинауды, бағалауды, талқылауды жүзеге асыру, аудиторлық тапсырмаларды орындау барысында сұратылған кез келген құжаттарды зерделеу және бағалау және осы құжаттарды және (немесе) тиісті ақпаратты Аудит жөніндегі комитетке пен Директорлар кеңесінің мүшелеріне жіберу; </w:t>
      </w:r>
    </w:p>
    <w:p w:rsidR="00B25215" w:rsidRPr="00A70B12" w:rsidRDefault="00000000" w:rsidP="00B25215">
      <w:pPr>
        <w:numPr>
          <w:ilvl w:val="0"/>
          <w:numId w:val="32"/>
        </w:numPr>
        <w:tabs>
          <w:tab w:val="clear" w:pos="432"/>
          <w:tab w:val="left" w:pos="993"/>
        </w:tabs>
        <w:spacing w:after="0"/>
        <w:ind w:right="56" w:firstLine="567"/>
        <w:rPr>
          <w:szCs w:val="24"/>
          <w:lang w:val="kk"/>
        </w:rPr>
      </w:pPr>
      <w:r w:rsidRPr="008D4993">
        <w:rPr>
          <w:szCs w:val="24"/>
          <w:lang w:val="kk"/>
        </w:rPr>
        <w:t xml:space="preserve">Директорлар кеңесінің, Аудит жөніндегі комитеттің және өзге де комитеттердің, Банктің атқарушы органының қарауына шығарылатын материалдарды, оның ішінде құжаттардың жобаларын сұратуға және алу, сондай-ақ банк органдары мен оның комитеттерінің, банктің құрылымдық бөлімшелері мен жұмыс топтарының кез келген хаттамаларын, құжаттарын алу; </w:t>
      </w:r>
    </w:p>
    <w:p w:rsidR="00B25215" w:rsidRPr="00A70B12" w:rsidRDefault="00000000" w:rsidP="00B25215">
      <w:pPr>
        <w:numPr>
          <w:ilvl w:val="0"/>
          <w:numId w:val="32"/>
        </w:numPr>
        <w:tabs>
          <w:tab w:val="clear" w:pos="432"/>
          <w:tab w:val="left" w:pos="993"/>
        </w:tabs>
        <w:spacing w:after="0"/>
        <w:ind w:right="56" w:firstLine="567"/>
        <w:rPr>
          <w:szCs w:val="24"/>
          <w:lang w:val="kk"/>
        </w:rPr>
      </w:pPr>
      <w:r w:rsidRPr="008D4993">
        <w:rPr>
          <w:szCs w:val="24"/>
          <w:lang w:val="kk"/>
        </w:rPr>
        <w:t xml:space="preserve">қолда бар ресурстар және (немесе) бюджет шеңберінде мүмкіндігінше Банктің құрылымдық бөлімшелері қызметкерлерінен қажетті көмек алу; </w:t>
      </w:r>
    </w:p>
    <w:p w:rsidR="00B25215" w:rsidRPr="00A70B12" w:rsidRDefault="00000000" w:rsidP="00B25215">
      <w:pPr>
        <w:numPr>
          <w:ilvl w:val="0"/>
          <w:numId w:val="32"/>
        </w:numPr>
        <w:tabs>
          <w:tab w:val="clear" w:pos="432"/>
          <w:tab w:val="left" w:pos="993"/>
        </w:tabs>
        <w:spacing w:after="0"/>
        <w:ind w:right="56" w:firstLine="567"/>
        <w:rPr>
          <w:szCs w:val="24"/>
          <w:lang w:val="kk"/>
        </w:rPr>
      </w:pPr>
      <w:r w:rsidRPr="008D4993">
        <w:rPr>
          <w:szCs w:val="24"/>
          <w:lang w:val="kk"/>
        </w:rPr>
        <w:t>мемлекеттік, қадағалау және уәкілетті органдардың барлық есептерін, Банктің қызметін немесе активтерін бағалау жөніндегі сыртқы (тәуелсіз) аудиттің нәтижелері туралы есептерді (хаттарды, ұсынымдарды қоса алғанда), сондай-ақ ұсынымдардың орындалуын мониторинг</w:t>
      </w:r>
      <w:r w:rsidR="00A70B12">
        <w:rPr>
          <w:szCs w:val="24"/>
          <w:lang w:val="kk"/>
        </w:rPr>
        <w:t>т</w:t>
      </w:r>
      <w:r w:rsidRPr="008D4993">
        <w:rPr>
          <w:szCs w:val="24"/>
          <w:lang w:val="kk"/>
        </w:rPr>
        <w:t xml:space="preserve">еу және Банктің тәуекелдерін басқару нәтижелері туралы есептерді алу; </w:t>
      </w:r>
    </w:p>
    <w:p w:rsidR="00B25215" w:rsidRPr="00A70B12" w:rsidRDefault="00000000" w:rsidP="00B25215">
      <w:pPr>
        <w:numPr>
          <w:ilvl w:val="0"/>
          <w:numId w:val="32"/>
        </w:numPr>
        <w:tabs>
          <w:tab w:val="clear" w:pos="432"/>
          <w:tab w:val="left" w:pos="993"/>
        </w:tabs>
        <w:spacing w:after="0"/>
        <w:ind w:right="56" w:firstLine="567"/>
        <w:rPr>
          <w:szCs w:val="24"/>
          <w:lang w:val="kk"/>
        </w:rPr>
      </w:pPr>
      <w:r w:rsidRPr="008D4993">
        <w:rPr>
          <w:szCs w:val="24"/>
          <w:lang w:val="kk"/>
        </w:rPr>
        <w:t xml:space="preserve">аудиторлық және консультациялық қызметтердің басқа ішкі және сыртқы жеткізушілерінің жұмысын үйлестіру және пайдалану. Үйлестірудің тиісті деңгейін қамтамасыз ету болмаған жағдайда бұл мәселені Банктің атқарушы органының назарына және қажет болған жағдайда Директорлар кеңесіне жеткізу; </w:t>
      </w:r>
    </w:p>
    <w:p w:rsidR="00B25215" w:rsidRPr="00A70B12" w:rsidRDefault="00000000" w:rsidP="00B25215">
      <w:pPr>
        <w:numPr>
          <w:ilvl w:val="0"/>
          <w:numId w:val="32"/>
        </w:numPr>
        <w:tabs>
          <w:tab w:val="clear" w:pos="432"/>
          <w:tab w:val="left" w:pos="993"/>
        </w:tabs>
        <w:spacing w:after="0"/>
        <w:ind w:right="57" w:firstLine="567"/>
        <w:rPr>
          <w:szCs w:val="24"/>
          <w:lang w:val="kk"/>
        </w:rPr>
      </w:pPr>
      <w:r w:rsidRPr="008D4993">
        <w:rPr>
          <w:szCs w:val="24"/>
          <w:lang w:val="kk"/>
        </w:rPr>
        <w:t xml:space="preserve">аудит жөніндегі комитеттің және (немесе) Директорлар кеңесінің назарына қолданыстағы жүйелерді, процестерді, саясаттарды, құжаттарды, рәсімдерді, қызметті жүргізу әдістерін жақсарту жөніндегі кез келген ұсыныстарды, аудиторлық тапсырмаларды, жұмыстарды орындау үшін бөгде сарапшыларды тарту туралы ұсыныстарды жеткізу, сондай-ақ ішкі аудитті жүргізуге қатысты кез келген мәселелер бойынша олардың қарауына түсініктемелер шығару; </w:t>
      </w:r>
    </w:p>
    <w:p w:rsidR="00B25215" w:rsidRPr="00A70B12" w:rsidRDefault="00000000" w:rsidP="00B25215">
      <w:pPr>
        <w:numPr>
          <w:ilvl w:val="0"/>
          <w:numId w:val="32"/>
        </w:numPr>
        <w:tabs>
          <w:tab w:val="clear" w:pos="432"/>
          <w:tab w:val="left" w:pos="993"/>
        </w:tabs>
        <w:spacing w:after="0"/>
        <w:ind w:right="57" w:firstLine="567"/>
        <w:rPr>
          <w:szCs w:val="24"/>
          <w:lang w:val="kk"/>
        </w:rPr>
      </w:pPr>
      <w:r w:rsidRPr="008D4993">
        <w:rPr>
          <w:szCs w:val="24"/>
          <w:lang w:val="kk"/>
        </w:rPr>
        <w:t xml:space="preserve"> ІАД  алған деректер, бағалау туралы баяндау және осы ақпаратты аудитке қатысушыларға және (немесе) Банк органдарына ашу; </w:t>
      </w:r>
    </w:p>
    <w:p w:rsidR="00B25215" w:rsidRPr="00A70B12" w:rsidRDefault="00000000" w:rsidP="00B25215">
      <w:pPr>
        <w:numPr>
          <w:ilvl w:val="0"/>
          <w:numId w:val="32"/>
        </w:numPr>
        <w:tabs>
          <w:tab w:val="clear" w:pos="432"/>
          <w:tab w:val="left" w:pos="993"/>
        </w:tabs>
        <w:spacing w:after="0"/>
        <w:ind w:right="57" w:firstLine="567"/>
        <w:rPr>
          <w:szCs w:val="24"/>
          <w:lang w:val="kk"/>
        </w:rPr>
      </w:pPr>
      <w:r w:rsidRPr="008D4993">
        <w:rPr>
          <w:szCs w:val="24"/>
          <w:lang w:val="kk"/>
        </w:rPr>
        <w:t xml:space="preserve">жүргізілген аудиторлық тапсырманың нәтижелері бойынша аудитке қатысушылар қарауы тиіс ұсыныстар және/немесе ұсынымдар әзірлеу; </w:t>
      </w:r>
    </w:p>
    <w:p w:rsidR="00B25215" w:rsidRPr="00A70B12" w:rsidRDefault="00000000" w:rsidP="00B25215">
      <w:pPr>
        <w:numPr>
          <w:ilvl w:val="0"/>
          <w:numId w:val="32"/>
        </w:numPr>
        <w:tabs>
          <w:tab w:val="clear" w:pos="432"/>
          <w:tab w:val="left" w:pos="993"/>
        </w:tabs>
        <w:spacing w:after="0"/>
        <w:ind w:right="57" w:firstLine="567"/>
        <w:rPr>
          <w:szCs w:val="24"/>
          <w:lang w:val="kk"/>
        </w:rPr>
      </w:pPr>
      <w:r w:rsidRPr="008D4993">
        <w:rPr>
          <w:szCs w:val="24"/>
          <w:lang w:val="kk"/>
        </w:rPr>
        <w:t xml:space="preserve">Аудит жөніндегі комитет пен Директорлар кеңесінің қарауына ІАД бюджетін қалыптастыру және енгізу; </w:t>
      </w:r>
    </w:p>
    <w:p w:rsidR="00B25215" w:rsidRPr="00A70B12" w:rsidRDefault="00000000" w:rsidP="00B25215">
      <w:pPr>
        <w:numPr>
          <w:ilvl w:val="0"/>
          <w:numId w:val="32"/>
        </w:numPr>
        <w:tabs>
          <w:tab w:val="clear" w:pos="432"/>
          <w:tab w:val="left" w:pos="993"/>
        </w:tabs>
        <w:spacing w:after="0"/>
        <w:ind w:right="57" w:firstLine="567"/>
        <w:rPr>
          <w:szCs w:val="24"/>
          <w:lang w:val="kk"/>
        </w:rPr>
      </w:pPr>
      <w:r w:rsidRPr="008D4993">
        <w:rPr>
          <w:szCs w:val="24"/>
          <w:lang w:val="kk"/>
        </w:rPr>
        <w:t xml:space="preserve">ІАД қызметі мәселелері бойынша Банктің бағдарламалары мен жобаларын дайындауға және іске асыруға қатысу, сондай-ақ Банк қызметкерлерін оқыту және біліктілігін арттыру бағдарламаларына, ішкі аудиторларды сертификаттау бағдарламаларына қатысу; </w:t>
      </w:r>
    </w:p>
    <w:p w:rsidR="00B25215" w:rsidRPr="00A70B12" w:rsidRDefault="00000000" w:rsidP="00B25215">
      <w:pPr>
        <w:numPr>
          <w:ilvl w:val="0"/>
          <w:numId w:val="32"/>
        </w:numPr>
        <w:tabs>
          <w:tab w:val="clear" w:pos="432"/>
          <w:tab w:val="left" w:pos="993"/>
        </w:tabs>
        <w:spacing w:after="0"/>
        <w:ind w:right="56" w:firstLine="567"/>
        <w:rPr>
          <w:szCs w:val="24"/>
          <w:lang w:val="kk"/>
        </w:rPr>
      </w:pPr>
      <w:r w:rsidRPr="008D4993">
        <w:rPr>
          <w:szCs w:val="24"/>
          <w:lang w:val="kk"/>
        </w:rPr>
        <w:t xml:space="preserve">Қазақстан Республикасының заңнамасында, ұйымдық қызметте немесе құрылымда, бизнес-процестерде (операцияларда, бағдарламаларда, жоспарларда) және жүйелерде, белгілі бір тәуекелдерде және (немесе) Банктің бақылауларында немесе өзге де себептер бойынша өзгерістерге байланысты ІАД стратегиясына және (немесе) ЖАЖ-ға өзгерістер және (немесе) толықтырулар ұсыну;  </w:t>
      </w:r>
    </w:p>
    <w:p w:rsidR="00B25215" w:rsidRPr="00A70B12" w:rsidRDefault="00000000" w:rsidP="00B25215">
      <w:pPr>
        <w:numPr>
          <w:ilvl w:val="0"/>
          <w:numId w:val="32"/>
        </w:numPr>
        <w:tabs>
          <w:tab w:val="clear" w:pos="432"/>
          <w:tab w:val="left" w:pos="993"/>
        </w:tabs>
        <w:spacing w:after="0"/>
        <w:ind w:right="56" w:firstLine="567"/>
        <w:rPr>
          <w:szCs w:val="24"/>
          <w:lang w:val="kk"/>
        </w:rPr>
      </w:pPr>
      <w:r w:rsidRPr="008D4993">
        <w:rPr>
          <w:szCs w:val="24"/>
          <w:lang w:val="kk"/>
        </w:rPr>
        <w:t xml:space="preserve">Директорлар кеңесіне ІАД жұмысының сандық құрамын, тәртібін, екі жұмыскердің еңбегіне ақы төлеу және сыйақы беру мөлшері мен шарттарын айқындау жөнінде ұсыныстар енгізу; </w:t>
      </w:r>
    </w:p>
    <w:p w:rsidR="00B25215" w:rsidRPr="00A70B12" w:rsidRDefault="00000000" w:rsidP="00B25215">
      <w:pPr>
        <w:numPr>
          <w:ilvl w:val="0"/>
          <w:numId w:val="32"/>
        </w:numPr>
        <w:tabs>
          <w:tab w:val="clear" w:pos="432"/>
          <w:tab w:val="left" w:pos="993"/>
        </w:tabs>
        <w:spacing w:after="0"/>
        <w:ind w:right="56" w:firstLine="567"/>
        <w:rPr>
          <w:szCs w:val="24"/>
          <w:lang w:val="kk"/>
        </w:rPr>
      </w:pPr>
      <w:r w:rsidRPr="008D4993">
        <w:rPr>
          <w:szCs w:val="24"/>
          <w:lang w:val="kk"/>
        </w:rPr>
        <w:t xml:space="preserve">ІАД құзыретіне кіретін мәселелер бойынша Директорлар кеңесінің және (немесе) Аудит жөніндегі комитеттің отырысын шақыруға бастамашылық жасау; </w:t>
      </w:r>
    </w:p>
    <w:p w:rsidR="00B25215" w:rsidRPr="00A70B12" w:rsidRDefault="00000000" w:rsidP="00B25215">
      <w:pPr>
        <w:numPr>
          <w:ilvl w:val="0"/>
          <w:numId w:val="32"/>
        </w:numPr>
        <w:tabs>
          <w:tab w:val="clear" w:pos="432"/>
          <w:tab w:val="left" w:pos="993"/>
        </w:tabs>
        <w:spacing w:after="0"/>
        <w:ind w:right="56" w:firstLine="567"/>
        <w:rPr>
          <w:szCs w:val="24"/>
          <w:lang w:val="kk"/>
        </w:rPr>
      </w:pPr>
      <w:r w:rsidRPr="008D4993">
        <w:rPr>
          <w:szCs w:val="24"/>
          <w:lang w:val="kk"/>
        </w:rPr>
        <w:lastRenderedPageBreak/>
        <w:t xml:space="preserve">Қазақстан Республикасының заңнамасына, Банк Жарғысына және Банктің ішкі құжаттарына қайшы келмейтін өзге де құқықтарды жүзеге асыру. </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 xml:space="preserve">Егер ІАД қызметкерлерінің жекелеген аудиторлық тапсырмаларды орындау үшін жеткілікті құзыреттері болмаған жағдайда, ІАД   белгіленген тәртіппен ішкі аудитте консультанттарды тартуды және (немесе) </w:t>
      </w:r>
      <w:proofErr w:type="spellStart"/>
      <w:r w:rsidRPr="008D4993">
        <w:rPr>
          <w:szCs w:val="24"/>
          <w:lang w:val="kk"/>
        </w:rPr>
        <w:t>аутсорсингті</w:t>
      </w:r>
      <w:proofErr w:type="spellEnd"/>
      <w:r w:rsidRPr="008D4993">
        <w:rPr>
          <w:szCs w:val="24"/>
          <w:lang w:val="kk"/>
        </w:rPr>
        <w:t xml:space="preserve"> (</w:t>
      </w:r>
      <w:proofErr w:type="spellStart"/>
      <w:r w:rsidRPr="008D4993">
        <w:rPr>
          <w:szCs w:val="24"/>
          <w:lang w:val="kk"/>
        </w:rPr>
        <w:t>ко-сорсингті</w:t>
      </w:r>
      <w:proofErr w:type="spellEnd"/>
      <w:r w:rsidRPr="008D4993">
        <w:rPr>
          <w:szCs w:val="24"/>
          <w:lang w:val="kk"/>
        </w:rPr>
        <w:t xml:space="preserve">) пайдалануды ұйымдастыруға құқылы. </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ІАД</w:t>
      </w:r>
      <w:r w:rsidRPr="008D4993">
        <w:rPr>
          <w:szCs w:val="24"/>
          <w:lang w:val="kk"/>
        </w:rPr>
        <w:tab/>
        <w:t xml:space="preserve"> және оның қызметкерлері міндетті: </w:t>
      </w:r>
    </w:p>
    <w:p w:rsidR="00B25215" w:rsidRPr="00A70B12" w:rsidRDefault="00000000" w:rsidP="00B25215">
      <w:pPr>
        <w:tabs>
          <w:tab w:val="left" w:pos="993"/>
        </w:tabs>
        <w:spacing w:after="0"/>
        <w:ind w:right="56" w:firstLine="567"/>
        <w:rPr>
          <w:szCs w:val="24"/>
          <w:lang w:val="kk"/>
        </w:rPr>
      </w:pPr>
      <w:r w:rsidRPr="008D4993">
        <w:rPr>
          <w:szCs w:val="24"/>
          <w:lang w:val="kk"/>
        </w:rPr>
        <w:t xml:space="preserve">1) ІАД міндеттері мен функцияларын уақтылы және тиісті деңгейде орындауға міндетті; </w:t>
      </w:r>
    </w:p>
    <w:p w:rsidR="00B25215" w:rsidRPr="00A70B12" w:rsidRDefault="00000000" w:rsidP="00B25215">
      <w:pPr>
        <w:tabs>
          <w:tab w:val="left" w:pos="993"/>
        </w:tabs>
        <w:spacing w:after="0"/>
        <w:ind w:right="56" w:firstLine="567"/>
        <w:rPr>
          <w:szCs w:val="24"/>
          <w:lang w:val="kk"/>
        </w:rPr>
      </w:pPr>
      <w:r w:rsidRPr="008D4993">
        <w:rPr>
          <w:szCs w:val="24"/>
          <w:lang w:val="kk"/>
        </w:rPr>
        <w:t xml:space="preserve">2) өз қызметін этика және кәсібилік қағидаттарының стандарттарын қоса алғанда, Ішкі аудиттің халықаралық стандарттарына сәйкес жүзеге асыруға – адалдық, объективтілік, құзыреттілік, тиісті кәсіби байқампаздық және құпиялылық қағидаттарына </w:t>
      </w:r>
      <w:proofErr w:type="spellStart"/>
      <w:r w:rsidRPr="008D4993">
        <w:rPr>
          <w:szCs w:val="24"/>
          <w:lang w:val="kk"/>
        </w:rPr>
        <w:t>бейілділік</w:t>
      </w:r>
      <w:proofErr w:type="spellEnd"/>
      <w:r w:rsidRPr="008D4993">
        <w:rPr>
          <w:szCs w:val="24"/>
          <w:lang w:val="kk"/>
        </w:rPr>
        <w:t xml:space="preserve">. Егер Қазақстан Республикасының заңнамалық және (немесе) құқықтық актілері ІАД-қа Халықаралық ішкі аудит стандарттарының жекелеген талаптарын сақтауға мүмкіндік бермесе, тиісті ақпарат белгіленген тәртіппен Банктің Директорлар кеңесіне, Аудит жөніндегі комитетке және атқарушы органға ашылуға тиіс. </w:t>
      </w:r>
    </w:p>
    <w:p w:rsidR="00B25215" w:rsidRPr="00A70B12" w:rsidRDefault="00000000" w:rsidP="00B25215">
      <w:pPr>
        <w:tabs>
          <w:tab w:val="left" w:pos="993"/>
        </w:tabs>
        <w:spacing w:after="0"/>
        <w:ind w:right="56" w:firstLine="567"/>
        <w:rPr>
          <w:szCs w:val="24"/>
          <w:lang w:val="kk"/>
        </w:rPr>
      </w:pPr>
      <w:r w:rsidRPr="008D4993">
        <w:rPr>
          <w:szCs w:val="24"/>
          <w:lang w:val="kk"/>
        </w:rPr>
        <w:t xml:space="preserve">ІАД қызметкерлері өз жұмысында бейтарап  болуы керек және мүдделер қақтығысына жол бермеуі керек; </w:t>
      </w:r>
    </w:p>
    <w:p w:rsidR="00B25215" w:rsidRPr="00A70B12" w:rsidRDefault="00000000" w:rsidP="00B25215">
      <w:pPr>
        <w:tabs>
          <w:tab w:val="left" w:pos="993"/>
        </w:tabs>
        <w:spacing w:after="0"/>
        <w:ind w:right="56" w:firstLine="567"/>
        <w:rPr>
          <w:szCs w:val="24"/>
          <w:lang w:val="kk"/>
        </w:rPr>
      </w:pPr>
      <w:r w:rsidRPr="008D4993">
        <w:rPr>
          <w:szCs w:val="24"/>
          <w:lang w:val="kk"/>
        </w:rPr>
        <w:t xml:space="preserve">3) атқарушы органға және банк басшысына ІАД жүргізілген аудиторлық тапсырмалардың нәтижелері бойынша түзету (ескерту) іс-қимылдарының жоспарларын әзірлеуге жәрдемдесуге, сондай-ақ ұсынымдардың орындалуына мониторингті жүзеге асыру; </w:t>
      </w:r>
    </w:p>
    <w:p w:rsidR="00B25215" w:rsidRPr="00A70B12" w:rsidRDefault="00000000" w:rsidP="00B25215">
      <w:pPr>
        <w:numPr>
          <w:ilvl w:val="0"/>
          <w:numId w:val="33"/>
        </w:numPr>
        <w:tabs>
          <w:tab w:val="clear" w:pos="432"/>
          <w:tab w:val="left" w:pos="993"/>
        </w:tabs>
        <w:spacing w:after="0"/>
        <w:ind w:right="56" w:firstLine="567"/>
        <w:rPr>
          <w:szCs w:val="24"/>
          <w:lang w:val="kk"/>
        </w:rPr>
      </w:pPr>
      <w:r w:rsidRPr="008D4993">
        <w:rPr>
          <w:szCs w:val="24"/>
          <w:lang w:val="kk"/>
        </w:rPr>
        <w:t xml:space="preserve">ішкі аудитті жүзеге асыру және (немесе) ІАД қызметін қамтамасыз ету мәселелері бойынша Банк бөлімшелерімен өзара іс-қимыл жасау; </w:t>
      </w:r>
    </w:p>
    <w:p w:rsidR="00B25215" w:rsidRPr="00A70B12" w:rsidRDefault="00000000" w:rsidP="00B25215">
      <w:pPr>
        <w:numPr>
          <w:ilvl w:val="0"/>
          <w:numId w:val="33"/>
        </w:numPr>
        <w:tabs>
          <w:tab w:val="clear" w:pos="432"/>
          <w:tab w:val="left" w:pos="993"/>
        </w:tabs>
        <w:spacing w:after="0"/>
        <w:ind w:right="56" w:firstLine="567"/>
        <w:rPr>
          <w:szCs w:val="24"/>
          <w:lang w:val="kk"/>
        </w:rPr>
      </w:pPr>
      <w:r w:rsidRPr="008D4993">
        <w:rPr>
          <w:szCs w:val="24"/>
          <w:lang w:val="kk"/>
        </w:rPr>
        <w:t xml:space="preserve">қажет болған және (немесе) мүмкіндік болған кезде күш-жігердің қайталануын болдырмау және аудитке жұмсалатын шығындарды барынша азайту мақсатында өз қызметін банктің сыртқы аудиторы мен сыбайлас жемқорлыққа қарсы қызметтің қызметімен үйлестіру; </w:t>
      </w:r>
    </w:p>
    <w:p w:rsidR="00B25215" w:rsidRPr="00A70B12" w:rsidRDefault="00000000" w:rsidP="00B25215">
      <w:pPr>
        <w:numPr>
          <w:ilvl w:val="0"/>
          <w:numId w:val="33"/>
        </w:numPr>
        <w:tabs>
          <w:tab w:val="clear" w:pos="432"/>
          <w:tab w:val="left" w:pos="993"/>
        </w:tabs>
        <w:spacing w:after="0"/>
        <w:ind w:right="56" w:firstLine="567"/>
        <w:rPr>
          <w:szCs w:val="24"/>
          <w:lang w:val="kk"/>
        </w:rPr>
      </w:pPr>
      <w:r w:rsidRPr="008D4993">
        <w:rPr>
          <w:szCs w:val="24"/>
          <w:lang w:val="kk"/>
        </w:rPr>
        <w:t xml:space="preserve">алаяқтық жағдайларын тергеуге жәрдемдесу және тергеу нәтижелері туралы Директорлар кеңесіне хабарлау; </w:t>
      </w:r>
    </w:p>
    <w:p w:rsidR="00B25215" w:rsidRPr="00A70B12" w:rsidRDefault="00000000" w:rsidP="00B25215">
      <w:pPr>
        <w:numPr>
          <w:ilvl w:val="0"/>
          <w:numId w:val="33"/>
        </w:numPr>
        <w:tabs>
          <w:tab w:val="clear" w:pos="432"/>
          <w:tab w:val="left" w:pos="993"/>
        </w:tabs>
        <w:spacing w:after="0"/>
        <w:ind w:right="56" w:firstLine="567"/>
        <w:rPr>
          <w:szCs w:val="24"/>
          <w:lang w:val="kk"/>
        </w:rPr>
      </w:pPr>
      <w:r w:rsidRPr="008D4993">
        <w:rPr>
          <w:szCs w:val="24"/>
          <w:lang w:val="kk"/>
        </w:rPr>
        <w:t xml:space="preserve">Банктің Аудит жөніндегі комитетінің және (немесе) Директорлар кеңесінің сұрау салуы, тапсырмасы бойынша басқа да тапсырмаларды орындауға және басқа жобаларға қатысу. </w:t>
      </w:r>
    </w:p>
    <w:p w:rsidR="00B25215" w:rsidRPr="00A70B12" w:rsidRDefault="00000000" w:rsidP="00B25215">
      <w:pPr>
        <w:numPr>
          <w:ilvl w:val="0"/>
          <w:numId w:val="29"/>
        </w:numPr>
        <w:tabs>
          <w:tab w:val="clear" w:pos="432"/>
          <w:tab w:val="left" w:pos="851"/>
          <w:tab w:val="left" w:pos="993"/>
        </w:tabs>
        <w:spacing w:after="0"/>
        <w:ind w:right="57" w:firstLine="426"/>
        <w:rPr>
          <w:szCs w:val="24"/>
          <w:lang w:val="kk"/>
        </w:rPr>
      </w:pPr>
      <w:r w:rsidRPr="008D4993">
        <w:rPr>
          <w:szCs w:val="24"/>
          <w:lang w:val="kk"/>
        </w:rPr>
        <w:t xml:space="preserve">ІАД қызметкерлері үздіксіз кәсіби даму арқылы өз білімдерін, дағдыларын және басқа да құзыреттерін қолдап, жетілдіріп отыруы керек және өздерінің лауазымдық міндеттерін орындау үшін қажетті білімі мен дағдылары  болуы керек, соның ішінде келесі салаларда: </w:t>
      </w:r>
    </w:p>
    <w:p w:rsidR="00B25215" w:rsidRPr="00A70B12" w:rsidRDefault="00000000" w:rsidP="00B25215">
      <w:pPr>
        <w:pStyle w:val="a3"/>
        <w:numPr>
          <w:ilvl w:val="0"/>
          <w:numId w:val="34"/>
        </w:numPr>
        <w:tabs>
          <w:tab w:val="left" w:pos="851"/>
        </w:tabs>
        <w:spacing w:after="0"/>
        <w:ind w:left="0" w:right="56" w:firstLine="426"/>
        <w:rPr>
          <w:lang w:val="kk"/>
        </w:rPr>
      </w:pPr>
      <w:r w:rsidRPr="008D4993">
        <w:rPr>
          <w:lang w:val="kk"/>
        </w:rPr>
        <w:t xml:space="preserve">аудиторлық тапсырмаларды жүргізу ережелері мен әдістері; </w:t>
      </w:r>
    </w:p>
    <w:p w:rsidR="00B25215" w:rsidRPr="00A70B12" w:rsidRDefault="00000000" w:rsidP="00B25215">
      <w:pPr>
        <w:pStyle w:val="a3"/>
        <w:numPr>
          <w:ilvl w:val="0"/>
          <w:numId w:val="34"/>
        </w:numPr>
        <w:tabs>
          <w:tab w:val="left" w:pos="851"/>
        </w:tabs>
        <w:spacing w:after="0"/>
        <w:ind w:left="0" w:right="56" w:firstLine="426"/>
        <w:rPr>
          <w:lang w:val="kk"/>
        </w:rPr>
      </w:pPr>
      <w:r w:rsidRPr="008D4993">
        <w:rPr>
          <w:lang w:val="kk"/>
        </w:rPr>
        <w:t xml:space="preserve">Банктің қаржылық, инвестициялық, шаруашылық және өзге де қызметін талдау әдістері; </w:t>
      </w:r>
    </w:p>
    <w:p w:rsidR="00B25215" w:rsidRPr="00A70B12" w:rsidRDefault="00000000" w:rsidP="00B25215">
      <w:pPr>
        <w:numPr>
          <w:ilvl w:val="0"/>
          <w:numId w:val="34"/>
        </w:numPr>
        <w:tabs>
          <w:tab w:val="clear" w:pos="432"/>
          <w:tab w:val="left" w:pos="851"/>
        </w:tabs>
        <w:spacing w:after="0"/>
        <w:ind w:left="0" w:right="56" w:firstLine="426"/>
        <w:rPr>
          <w:szCs w:val="24"/>
          <w:lang w:val="kk"/>
        </w:rPr>
      </w:pPr>
      <w:r w:rsidRPr="008D4993">
        <w:rPr>
          <w:szCs w:val="24"/>
          <w:lang w:val="kk"/>
        </w:rPr>
        <w:t xml:space="preserve">бизнесті жүргізу, еңбекті ұйымдастыру, басқару және құжат айналымы, бухгалтерлік, салықтық, статистикалық, Басқару есебін жүргізу және есептілікті жасау қағидалары; </w:t>
      </w:r>
    </w:p>
    <w:p w:rsidR="00B25215" w:rsidRPr="00A70B12" w:rsidRDefault="00000000" w:rsidP="00B25215">
      <w:pPr>
        <w:numPr>
          <w:ilvl w:val="0"/>
          <w:numId w:val="34"/>
        </w:numPr>
        <w:tabs>
          <w:tab w:val="clear" w:pos="432"/>
          <w:tab w:val="left" w:pos="851"/>
        </w:tabs>
        <w:spacing w:after="0"/>
        <w:ind w:left="0" w:right="57" w:firstLine="426"/>
        <w:rPr>
          <w:szCs w:val="24"/>
          <w:lang w:val="kk"/>
        </w:rPr>
      </w:pPr>
      <w:r w:rsidRPr="008D4993">
        <w:rPr>
          <w:szCs w:val="24"/>
          <w:lang w:val="kk"/>
        </w:rPr>
        <w:t xml:space="preserve">ішкі бақылау, тәуекелдерді басқару, Корпоративтік басқару және іскерлік қарым-қатынас этикасының стандарттары, әдіснамалары мен принциптері; </w:t>
      </w:r>
    </w:p>
    <w:p w:rsidR="00B25215" w:rsidRPr="00A70B12" w:rsidRDefault="00000000" w:rsidP="00B25215">
      <w:pPr>
        <w:numPr>
          <w:ilvl w:val="0"/>
          <w:numId w:val="34"/>
        </w:numPr>
        <w:tabs>
          <w:tab w:val="clear" w:pos="432"/>
          <w:tab w:val="left" w:pos="851"/>
        </w:tabs>
        <w:spacing w:after="0"/>
        <w:ind w:left="0" w:right="57" w:firstLine="426"/>
        <w:rPr>
          <w:szCs w:val="24"/>
          <w:lang w:val="kk"/>
        </w:rPr>
      </w:pPr>
      <w:r w:rsidRPr="008D4993">
        <w:rPr>
          <w:szCs w:val="24"/>
          <w:lang w:val="kk"/>
        </w:rPr>
        <w:t xml:space="preserve">ақпараттық технологиялар мен ақпараттық қауіпсіздік тәуекелдерін бағалау және осындай тәуекелдерді басқару; </w:t>
      </w:r>
    </w:p>
    <w:p w:rsidR="00B25215" w:rsidRPr="00A70B12" w:rsidRDefault="00000000" w:rsidP="00B25215">
      <w:pPr>
        <w:numPr>
          <w:ilvl w:val="0"/>
          <w:numId w:val="34"/>
        </w:numPr>
        <w:tabs>
          <w:tab w:val="clear" w:pos="432"/>
          <w:tab w:val="left" w:pos="851"/>
        </w:tabs>
        <w:ind w:left="0" w:right="57" w:firstLine="426"/>
        <w:rPr>
          <w:szCs w:val="24"/>
          <w:lang w:val="kk"/>
        </w:rPr>
      </w:pPr>
      <w:r w:rsidRPr="008D4993">
        <w:rPr>
          <w:szCs w:val="24"/>
          <w:lang w:val="kk"/>
        </w:rPr>
        <w:t xml:space="preserve">алаяқтық тәуекелін бағалау және осындай тәуекелді басқару. Сонымен бірге ішкі аудиторларда негізгі функциясы алаяқтық фактілерін анықтау және тергеу болып табылатын маманның құзыреті болуы тиіс деп көзделмейді.  </w:t>
      </w:r>
    </w:p>
    <w:p w:rsidR="00B25215" w:rsidRPr="00A70B12" w:rsidRDefault="00000000" w:rsidP="00B25215">
      <w:pPr>
        <w:pStyle w:val="2"/>
        <w:ind w:firstLine="709"/>
        <w:jc w:val="center"/>
        <w:rPr>
          <w:rFonts w:cs="Times New Roman"/>
          <w:szCs w:val="24"/>
          <w:lang w:val="kk" w:eastAsia="ru-RU"/>
        </w:rPr>
      </w:pPr>
      <w:bookmarkStart w:id="7" w:name="_Toc256000004"/>
      <w:r w:rsidRPr="008D4993">
        <w:rPr>
          <w:rFonts w:cs="Times New Roman"/>
          <w:szCs w:val="24"/>
          <w:lang w:val="kk"/>
        </w:rPr>
        <w:t>5-тарау. ІАД жауапкершілігі және қызметіндегі шектеулер</w:t>
      </w:r>
      <w:bookmarkEnd w:id="7"/>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ІАД Директорлар кеңесі алдында мыналар үшін жауап береді:</w:t>
      </w:r>
    </w:p>
    <w:p w:rsidR="00B25215" w:rsidRPr="00A70B12" w:rsidRDefault="00000000" w:rsidP="00B25215">
      <w:pPr>
        <w:tabs>
          <w:tab w:val="left" w:pos="993"/>
        </w:tabs>
        <w:spacing w:after="0"/>
        <w:ind w:right="56" w:firstLine="567"/>
        <w:rPr>
          <w:szCs w:val="24"/>
          <w:lang w:val="kk"/>
        </w:rPr>
      </w:pPr>
      <w:r w:rsidRPr="008D4993">
        <w:rPr>
          <w:szCs w:val="24"/>
          <w:lang w:val="kk"/>
        </w:rPr>
        <w:t xml:space="preserve">1) ІАД міндеттері мен функцияларын уақтылы және сапасыз орындағаны үшін; </w:t>
      </w:r>
    </w:p>
    <w:p w:rsidR="00B25215" w:rsidRPr="00A70B12" w:rsidRDefault="00000000" w:rsidP="00B25215">
      <w:pPr>
        <w:tabs>
          <w:tab w:val="left" w:pos="993"/>
        </w:tabs>
        <w:spacing w:after="0"/>
        <w:ind w:right="56" w:firstLine="567"/>
        <w:rPr>
          <w:szCs w:val="24"/>
          <w:lang w:val="kk"/>
        </w:rPr>
      </w:pPr>
      <w:r w:rsidRPr="008D4993">
        <w:rPr>
          <w:szCs w:val="24"/>
          <w:lang w:val="kk"/>
        </w:rPr>
        <w:lastRenderedPageBreak/>
        <w:t xml:space="preserve">2) Осы Ережемен, еңбек шарттарымен және лауазымдық нұсқаулықтармен Қазақстан Республикасының заңнамасына сәйкес өзінің лауазымдық міндеттерін орындамағаны үшін. </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 xml:space="preserve">Директорлар кеңесінің шешімі бойынша лауазымдық міндеттерін орындамағаны немесе тиісінше орындамағаны үшін ІАД директорына және (немесе) ІАД қызметкеріне Қазақстан Республикасының заңнамасында және Банктің ішкі құжаттарында белгіленген шарттарда және тәртіппен тәртіптік жаза қолданылады. </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 xml:space="preserve">ІАД директорының немесе  өзге де қызметкерінің материалдық жауапкершілігі, келтірілген зиянды немесе залалды өтеу тәртібі (ол болған кезде) Қазақстан Республикасының заңнамасында және Банктің ішкі құжаттарында айқындалады. </w:t>
      </w:r>
    </w:p>
    <w:p w:rsidR="00B25215" w:rsidRPr="008D4993" w:rsidRDefault="00000000" w:rsidP="00B25215">
      <w:pPr>
        <w:numPr>
          <w:ilvl w:val="0"/>
          <w:numId w:val="29"/>
        </w:numPr>
        <w:tabs>
          <w:tab w:val="clear" w:pos="432"/>
          <w:tab w:val="left" w:pos="851"/>
          <w:tab w:val="left" w:pos="993"/>
        </w:tabs>
        <w:spacing w:after="0"/>
        <w:ind w:right="57" w:firstLine="567"/>
        <w:rPr>
          <w:szCs w:val="24"/>
        </w:rPr>
      </w:pPr>
      <w:r w:rsidRPr="008D4993">
        <w:rPr>
          <w:szCs w:val="24"/>
          <w:lang w:val="kk"/>
        </w:rPr>
        <w:t xml:space="preserve">ІАД басшысы мен қызметкерлері: </w:t>
      </w:r>
    </w:p>
    <w:p w:rsidR="00B25215" w:rsidRPr="008D4993" w:rsidRDefault="00000000" w:rsidP="00B25215">
      <w:pPr>
        <w:numPr>
          <w:ilvl w:val="0"/>
          <w:numId w:val="35"/>
        </w:numPr>
        <w:tabs>
          <w:tab w:val="clear" w:pos="432"/>
          <w:tab w:val="left" w:pos="993"/>
        </w:tabs>
        <w:spacing w:after="0"/>
        <w:ind w:right="57" w:firstLine="567"/>
        <w:rPr>
          <w:szCs w:val="24"/>
        </w:rPr>
      </w:pPr>
      <w:r w:rsidRPr="008D4993">
        <w:rPr>
          <w:szCs w:val="24"/>
          <w:lang w:val="kk"/>
        </w:rPr>
        <w:t xml:space="preserve">ІАД қызметіне жатпайтын операцияларды бастамауы немесе жүзеге асырмауы тиіс;  </w:t>
      </w:r>
    </w:p>
    <w:p w:rsidR="00B25215" w:rsidRPr="00A70B12" w:rsidRDefault="00000000" w:rsidP="00B25215">
      <w:pPr>
        <w:numPr>
          <w:ilvl w:val="0"/>
          <w:numId w:val="35"/>
        </w:numPr>
        <w:tabs>
          <w:tab w:val="clear" w:pos="432"/>
          <w:tab w:val="left" w:pos="993"/>
        </w:tabs>
        <w:spacing w:after="0"/>
        <w:ind w:right="56" w:firstLine="567"/>
        <w:rPr>
          <w:szCs w:val="24"/>
          <w:lang w:val="kk"/>
        </w:rPr>
      </w:pPr>
      <w:r w:rsidRPr="008D4993">
        <w:rPr>
          <w:szCs w:val="24"/>
          <w:lang w:val="kk"/>
        </w:rPr>
        <w:t xml:space="preserve">ішкі аудит қызметтерін ұсыну кезінде олар алдыңғы жыл ішінде бұрын жауапты болған қызметті бағалауды жүргізбеуі тиіс. ІАД бұрын консультациялық қызметтер көрсеткен мәселелерге қатысты сенімділікті қамтамасыз ету бойынша ІАД қызметтер көрсеткен кезде, ІАД басшысы консультациялық қызметтердің сипаты объективтілікке теріс әсер етпейтінін растауға, сондай-ақ ресурстарды Департамент қызметкерлерінің жеке объективтілігін қамтамасыз ететіндей бөлуге тиіс;   </w:t>
      </w:r>
    </w:p>
    <w:p w:rsidR="00B25215" w:rsidRPr="00A70B12" w:rsidRDefault="00000000" w:rsidP="00B25215">
      <w:pPr>
        <w:numPr>
          <w:ilvl w:val="0"/>
          <w:numId w:val="35"/>
        </w:numPr>
        <w:tabs>
          <w:tab w:val="clear" w:pos="432"/>
          <w:tab w:val="left" w:pos="993"/>
        </w:tabs>
        <w:spacing w:after="0"/>
        <w:ind w:right="56" w:firstLine="567"/>
        <w:rPr>
          <w:szCs w:val="24"/>
          <w:lang w:val="kk"/>
        </w:rPr>
      </w:pPr>
      <w:r w:rsidRPr="008D4993">
        <w:rPr>
          <w:szCs w:val="24"/>
          <w:lang w:val="kk"/>
        </w:rPr>
        <w:t xml:space="preserve">осы қызметкерлерге аудиторлық тапсырманы орындауға қатысу тапсырылған жағдайларды қоспағанда, банктің құрылымдық бөлімшелері қызметкерлерінің іс-әрекеттеріне басшылық жасау; </w:t>
      </w:r>
    </w:p>
    <w:p w:rsidR="00B25215" w:rsidRPr="00A70B12" w:rsidRDefault="00000000" w:rsidP="00B25215">
      <w:pPr>
        <w:numPr>
          <w:ilvl w:val="0"/>
          <w:numId w:val="35"/>
        </w:numPr>
        <w:tabs>
          <w:tab w:val="clear" w:pos="432"/>
          <w:tab w:val="left" w:pos="993"/>
        </w:tabs>
        <w:spacing w:after="0"/>
        <w:ind w:right="56" w:firstLine="567"/>
        <w:rPr>
          <w:szCs w:val="24"/>
          <w:lang w:val="kk"/>
        </w:rPr>
      </w:pPr>
      <w:r w:rsidRPr="008D4993">
        <w:rPr>
          <w:szCs w:val="24"/>
          <w:lang w:val="kk"/>
        </w:rPr>
        <w:t xml:space="preserve">ішкі аудит функциясының тәуелсіздігіне, оларды бағалаудың объективтілігі мен бейтараптығына нұқсан келтіретін немесе осындай зиян келтіретін ретінде қабылданатын кез келген қызметке қатысу; </w:t>
      </w:r>
    </w:p>
    <w:p w:rsidR="00B25215" w:rsidRPr="00A70B12" w:rsidRDefault="00000000" w:rsidP="00B25215">
      <w:pPr>
        <w:numPr>
          <w:ilvl w:val="0"/>
          <w:numId w:val="35"/>
        </w:numPr>
        <w:tabs>
          <w:tab w:val="clear" w:pos="432"/>
          <w:tab w:val="left" w:pos="993"/>
        </w:tabs>
        <w:spacing w:after="0"/>
        <w:ind w:right="56" w:firstLine="567"/>
        <w:rPr>
          <w:szCs w:val="24"/>
          <w:lang w:val="kk"/>
        </w:rPr>
      </w:pPr>
      <w:r w:rsidRPr="008D4993">
        <w:rPr>
          <w:szCs w:val="24"/>
          <w:lang w:val="kk"/>
        </w:rPr>
        <w:t xml:space="preserve">таратылуы шектелген қызметтік ақпаратты, өзге де құпия ақпаратты жеке мүддесі үшін немесе Қазақстан Республикасының заңнамасына, Банк Жарғысына, Банктің ішкі құжаттарына және Халықаралық ішкі аудит стандарттарына қайшы келетін кез келген басқа тәсілмен пайдалану. </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Сарапшылар, консультанттар ретінде қатысу жағдайларын және (немесе) Қазақстан Республикасының заңнамасында немесе Банктің ішкі құжаттарында көзделген жағдайларды қоспағанда, ІАД директоры мен қызметкерлері қол қою құқығымен Банк құратын комитеттердің немесе өзге де жұмыс топтарының/комиссиялардың құрамына олардың мүшелері ретінде енгізілмеуге тиіс.</w:t>
      </w:r>
    </w:p>
    <w:p w:rsidR="00B25215" w:rsidRPr="00A70B12" w:rsidRDefault="00000000" w:rsidP="00B25215">
      <w:pPr>
        <w:pStyle w:val="2"/>
        <w:ind w:firstLine="709"/>
        <w:jc w:val="center"/>
        <w:rPr>
          <w:rFonts w:cs="Times New Roman"/>
          <w:szCs w:val="24"/>
          <w:lang w:val="kk" w:eastAsia="ru-RU"/>
        </w:rPr>
      </w:pPr>
      <w:bookmarkStart w:id="8" w:name="_Toc256000005"/>
      <w:r w:rsidRPr="008D4993">
        <w:rPr>
          <w:rFonts w:cs="Times New Roman"/>
          <w:szCs w:val="24"/>
          <w:lang w:val="kk"/>
        </w:rPr>
        <w:t>6-тарау. ІАД қызметінің көлемі мен мазмұны</w:t>
      </w:r>
      <w:bookmarkEnd w:id="8"/>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 xml:space="preserve">ІАД қызметінің көлемі Банктің барлық құрылымын, оның ішінде қызметтің барлық түрлері мен бағыттарын, активтер мен персоналды қамтиды. </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ІАД қызметінің көлемі Директорлар кеңесінің, Аудит жөніндегі комитеттің, Банктің атқарушы органының және аудит объектісі басшылығының ішкі бақылау, тәуекелдерді басқару және аудит объектісін корпоративтік басқару процестерінің (жүйелерінің) жеткіліктілігі мен тиімділігі туралы сенімділігін қамтамасыз ету жөніндегі тәуелсіз қызметтерді ұсыну мақсатында аудиторлық дәлелдемелерді объективті талдауды және консультациялық қызметтер көрсетуді қамтиды.</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Ішкі бақылау жүйесінің тиімділігін бағалау мыналарды қамтиды:</w:t>
      </w:r>
    </w:p>
    <w:p w:rsidR="00B25215" w:rsidRPr="00A70B12" w:rsidRDefault="00000000" w:rsidP="00B25215">
      <w:pPr>
        <w:pStyle w:val="a3"/>
        <w:numPr>
          <w:ilvl w:val="0"/>
          <w:numId w:val="36"/>
        </w:numPr>
        <w:tabs>
          <w:tab w:val="clear" w:pos="432"/>
          <w:tab w:val="left" w:pos="851"/>
          <w:tab w:val="left" w:pos="993"/>
        </w:tabs>
        <w:spacing w:after="0"/>
        <w:ind w:left="0" w:right="57" w:firstLine="567"/>
        <w:rPr>
          <w:lang w:val="kk"/>
        </w:rPr>
      </w:pPr>
      <w:r w:rsidRPr="008D4993">
        <w:rPr>
          <w:lang w:val="kk"/>
        </w:rPr>
        <w:t xml:space="preserve">бизнес-процестер, жобалар және құрылымдық бөлімшелер мақсаттарының Банк мақсаттарына сәйкестігіне талдау жүргізу, бизнес-процестердің  және ақпараттық жүйелердің сенімділігі мен тұтастығын, оның ішінде құқыққа қарсы іс-қимылдарға, теріс пайдаланулар мен сыбайлас жемқорлыққа қарсы іс-қимыл рәсімдерінің сенімділігін қамтамасыз етуді тексеру; </w:t>
      </w:r>
    </w:p>
    <w:p w:rsidR="00B25215" w:rsidRPr="00A70B12" w:rsidRDefault="00000000" w:rsidP="00B25215">
      <w:pPr>
        <w:pStyle w:val="a3"/>
        <w:numPr>
          <w:ilvl w:val="0"/>
          <w:numId w:val="36"/>
        </w:numPr>
        <w:tabs>
          <w:tab w:val="clear" w:pos="432"/>
          <w:tab w:val="left" w:pos="851"/>
          <w:tab w:val="left" w:pos="993"/>
        </w:tabs>
        <w:spacing w:after="0"/>
        <w:ind w:left="0" w:right="57" w:firstLine="567"/>
        <w:rPr>
          <w:lang w:val="kk"/>
        </w:rPr>
      </w:pPr>
      <w:r w:rsidRPr="008D4993">
        <w:rPr>
          <w:lang w:val="kk"/>
        </w:rPr>
        <w:t xml:space="preserve">бухгалтерлік, статистикалық, басқарушылық және өзге де есептіліктің дұрыстығын қамтамасыз етуді, бизнес-процестер мен құрылымдық бөлімшелер қызметінің нәтижелерінің қойылған мақсаттарға сәйкестігін тексеру; </w:t>
      </w:r>
    </w:p>
    <w:p w:rsidR="00B25215" w:rsidRPr="00A70B12" w:rsidRDefault="00000000" w:rsidP="00B25215">
      <w:pPr>
        <w:pStyle w:val="a3"/>
        <w:numPr>
          <w:ilvl w:val="0"/>
          <w:numId w:val="36"/>
        </w:numPr>
        <w:tabs>
          <w:tab w:val="clear" w:pos="432"/>
          <w:tab w:val="left" w:pos="851"/>
          <w:tab w:val="left" w:pos="993"/>
        </w:tabs>
        <w:spacing w:after="0"/>
        <w:ind w:left="0" w:right="57" w:firstLine="567"/>
        <w:rPr>
          <w:lang w:val="kk"/>
        </w:rPr>
      </w:pPr>
      <w:r w:rsidRPr="008D4993">
        <w:rPr>
          <w:lang w:val="kk"/>
        </w:rPr>
        <w:t xml:space="preserve">қойылған мақсаттардың орындалу дәрежесін талдау үшін Банк белгілеген </w:t>
      </w:r>
      <w:proofErr w:type="spellStart"/>
      <w:r w:rsidRPr="008D4993">
        <w:rPr>
          <w:lang w:val="kk"/>
        </w:rPr>
        <w:t>өлшемшарттардың</w:t>
      </w:r>
      <w:proofErr w:type="spellEnd"/>
      <w:r w:rsidRPr="008D4993">
        <w:rPr>
          <w:lang w:val="kk"/>
        </w:rPr>
        <w:t xml:space="preserve"> барабарлығын айқындау;  </w:t>
      </w:r>
    </w:p>
    <w:p w:rsidR="00B25215" w:rsidRPr="00A70B12" w:rsidRDefault="00000000" w:rsidP="00B25215">
      <w:pPr>
        <w:pStyle w:val="a3"/>
        <w:numPr>
          <w:ilvl w:val="0"/>
          <w:numId w:val="36"/>
        </w:numPr>
        <w:tabs>
          <w:tab w:val="clear" w:pos="432"/>
          <w:tab w:val="left" w:pos="851"/>
          <w:tab w:val="left" w:pos="993"/>
        </w:tabs>
        <w:spacing w:after="0"/>
        <w:ind w:left="0" w:right="57" w:firstLine="567"/>
        <w:rPr>
          <w:lang w:val="kk"/>
        </w:rPr>
      </w:pPr>
      <w:r w:rsidRPr="008D4993">
        <w:rPr>
          <w:lang w:val="kk"/>
        </w:rPr>
        <w:lastRenderedPageBreak/>
        <w:t xml:space="preserve">қойылған мақсаттарға қол жеткізуге мүмкіндік бермейтін ішкі бақылау жүйесінің кемшіліктерін анықтау; </w:t>
      </w:r>
    </w:p>
    <w:p w:rsidR="00B25215" w:rsidRPr="00A70B12" w:rsidRDefault="00000000" w:rsidP="00B25215">
      <w:pPr>
        <w:pStyle w:val="a3"/>
        <w:numPr>
          <w:ilvl w:val="0"/>
          <w:numId w:val="36"/>
        </w:numPr>
        <w:tabs>
          <w:tab w:val="clear" w:pos="432"/>
          <w:tab w:val="left" w:pos="851"/>
          <w:tab w:val="left" w:pos="993"/>
        </w:tabs>
        <w:spacing w:after="0"/>
        <w:ind w:left="0" w:right="57" w:firstLine="567"/>
        <w:rPr>
          <w:lang w:val="kk"/>
        </w:rPr>
      </w:pPr>
      <w:r w:rsidRPr="008D4993">
        <w:rPr>
          <w:lang w:val="kk"/>
        </w:rPr>
        <w:t xml:space="preserve">басқарудың барлық деңгейлерінде іске асырылатын бұзушылықтарды, кемшіліктерді жою және ішкі бақылау жүйесін жетілдіру жөніндегі іс-шараларды енгізу нәтижелерін бағалау; </w:t>
      </w:r>
    </w:p>
    <w:p w:rsidR="00B25215" w:rsidRPr="00A70B12" w:rsidRDefault="00000000" w:rsidP="00B25215">
      <w:pPr>
        <w:pStyle w:val="a3"/>
        <w:numPr>
          <w:ilvl w:val="0"/>
          <w:numId w:val="36"/>
        </w:numPr>
        <w:tabs>
          <w:tab w:val="clear" w:pos="432"/>
          <w:tab w:val="left" w:pos="851"/>
          <w:tab w:val="left" w:pos="993"/>
        </w:tabs>
        <w:spacing w:after="0"/>
        <w:ind w:left="0" w:right="57" w:firstLine="567"/>
        <w:rPr>
          <w:lang w:val="kk"/>
        </w:rPr>
      </w:pPr>
      <w:r w:rsidRPr="008D4993">
        <w:rPr>
          <w:lang w:val="kk"/>
        </w:rPr>
        <w:t xml:space="preserve">ресурстарды пайдаланудың тиімділігі мен орындылығын тексеру; </w:t>
      </w:r>
    </w:p>
    <w:p w:rsidR="00B25215" w:rsidRPr="00A70B12" w:rsidRDefault="00000000" w:rsidP="00B25215">
      <w:pPr>
        <w:pStyle w:val="a3"/>
        <w:numPr>
          <w:ilvl w:val="0"/>
          <w:numId w:val="36"/>
        </w:numPr>
        <w:tabs>
          <w:tab w:val="clear" w:pos="432"/>
          <w:tab w:val="left" w:pos="851"/>
          <w:tab w:val="left" w:pos="993"/>
        </w:tabs>
        <w:spacing w:after="0"/>
        <w:ind w:left="0" w:right="57" w:firstLine="567"/>
        <w:rPr>
          <w:lang w:val="kk"/>
        </w:rPr>
      </w:pPr>
      <w:r w:rsidRPr="008D4993">
        <w:rPr>
          <w:lang w:val="kk"/>
        </w:rPr>
        <w:t>Қазақстан Республикасы заңнамасының, Банктің Жарғысы мен ішкі құжаттарының талаптарының сақталуын тексеру.</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Тәуекелдерді басқару тиімділігін бағалау мыналарды қамтиды:</w:t>
      </w:r>
    </w:p>
    <w:p w:rsidR="00B25215" w:rsidRPr="00A70B12" w:rsidRDefault="00000000" w:rsidP="00B25215">
      <w:pPr>
        <w:tabs>
          <w:tab w:val="clear" w:pos="432"/>
          <w:tab w:val="left" w:pos="851"/>
          <w:tab w:val="left" w:pos="993"/>
        </w:tabs>
        <w:spacing w:after="0"/>
        <w:ind w:right="57" w:firstLine="567"/>
        <w:rPr>
          <w:szCs w:val="24"/>
          <w:lang w:val="kk"/>
        </w:rPr>
      </w:pPr>
      <w:r w:rsidRPr="008D4993">
        <w:rPr>
          <w:szCs w:val="24"/>
          <w:lang w:val="kk"/>
        </w:rPr>
        <w:t>1)</w:t>
      </w:r>
      <w:r w:rsidRPr="008D4993">
        <w:rPr>
          <w:szCs w:val="24"/>
          <w:lang w:val="kk"/>
        </w:rPr>
        <w:tab/>
        <w:t>тәуекелдерді тиімді басқару үшін тәуекелдерді басқару жүйесі элементтерінің жеткіліктілігі мен жетілуін тексеру (мақсаттар мен міндеттер, инфрақұрылым, процестерді ұйымдастыру, нормативтік-</w:t>
      </w:r>
      <w:proofErr w:type="spellStart"/>
      <w:r w:rsidRPr="008D4993">
        <w:rPr>
          <w:szCs w:val="24"/>
          <w:lang w:val="kk"/>
        </w:rPr>
        <w:t>әдіснамалық</w:t>
      </w:r>
      <w:proofErr w:type="spellEnd"/>
      <w:r w:rsidRPr="008D4993">
        <w:rPr>
          <w:szCs w:val="24"/>
          <w:lang w:val="kk"/>
        </w:rPr>
        <w:t xml:space="preserve"> қамтамасыз ету, тәуекелдерді басқару жүйесі шеңберінде құрылымдық бөлімшелердің өзара іс-қимылы, есептілік) ; </w:t>
      </w:r>
    </w:p>
    <w:p w:rsidR="00B25215" w:rsidRPr="00A70B12" w:rsidRDefault="00000000" w:rsidP="00B25215">
      <w:pPr>
        <w:tabs>
          <w:tab w:val="clear" w:pos="432"/>
          <w:tab w:val="left" w:pos="851"/>
          <w:tab w:val="left" w:pos="993"/>
        </w:tabs>
        <w:spacing w:after="0"/>
        <w:ind w:right="57" w:firstLine="567"/>
        <w:rPr>
          <w:szCs w:val="24"/>
          <w:lang w:val="kk"/>
        </w:rPr>
      </w:pPr>
      <w:r w:rsidRPr="008D4993">
        <w:rPr>
          <w:szCs w:val="24"/>
          <w:lang w:val="kk"/>
        </w:rPr>
        <w:t>2)</w:t>
      </w:r>
      <w:r w:rsidRPr="008D4993">
        <w:rPr>
          <w:szCs w:val="24"/>
          <w:lang w:val="kk"/>
        </w:rPr>
        <w:tab/>
        <w:t xml:space="preserve">оны басқарудың барлық деңгейлерінде тәуекелдерді бағалаудың толықтығын анықтау мен дұрыстығын тексеру; </w:t>
      </w:r>
    </w:p>
    <w:p w:rsidR="00B25215" w:rsidRPr="00A70B12" w:rsidRDefault="00000000" w:rsidP="00B25215">
      <w:pPr>
        <w:tabs>
          <w:tab w:val="clear" w:pos="432"/>
          <w:tab w:val="left" w:pos="851"/>
          <w:tab w:val="left" w:pos="993"/>
        </w:tabs>
        <w:spacing w:after="0"/>
        <w:ind w:right="57" w:firstLine="567"/>
        <w:rPr>
          <w:szCs w:val="24"/>
          <w:lang w:val="kk"/>
        </w:rPr>
      </w:pPr>
      <w:r w:rsidRPr="008D4993">
        <w:rPr>
          <w:szCs w:val="24"/>
          <w:lang w:val="kk"/>
        </w:rPr>
        <w:t>3)</w:t>
      </w:r>
      <w:r w:rsidRPr="008D4993">
        <w:rPr>
          <w:szCs w:val="24"/>
          <w:lang w:val="kk"/>
        </w:rPr>
        <w:tab/>
        <w:t xml:space="preserve">осы мақсаттарға бөлінген ресурстарды пайдалану тиімділігін қоса алғанда, бақылау рәсімдерінің және тәуекелдерді басқару жөніндегі өзге де іс-шаралардың тиімділігін тексеру; </w:t>
      </w:r>
    </w:p>
    <w:p w:rsidR="00B25215" w:rsidRPr="00A70B12" w:rsidRDefault="00000000" w:rsidP="00B25215">
      <w:pPr>
        <w:tabs>
          <w:tab w:val="clear" w:pos="432"/>
          <w:tab w:val="left" w:pos="851"/>
          <w:tab w:val="left" w:pos="993"/>
        </w:tabs>
        <w:spacing w:after="0"/>
        <w:ind w:right="57" w:firstLine="567"/>
        <w:rPr>
          <w:szCs w:val="24"/>
          <w:lang w:val="kk"/>
        </w:rPr>
      </w:pPr>
      <w:r w:rsidRPr="008D4993">
        <w:rPr>
          <w:szCs w:val="24"/>
          <w:lang w:val="kk"/>
        </w:rPr>
        <w:t>4)</w:t>
      </w:r>
      <w:r w:rsidRPr="008D4993">
        <w:rPr>
          <w:szCs w:val="24"/>
          <w:lang w:val="kk"/>
        </w:rPr>
        <w:tab/>
        <w:t>іске асырылған тәуекелдер туралы ақпаратқа талдау жүргізу (ішкі аудиттердің нәтижелері бойынша анықталған бұзушылықтар, қойылған мақсаттарға қол жеткізбеу фактілері, сот талқылаулары фактілері).</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Корпоративтік басқаруды бағалау мыналарды қамтиды:</w:t>
      </w:r>
    </w:p>
    <w:p w:rsidR="00B25215" w:rsidRPr="00A70B12" w:rsidRDefault="00000000" w:rsidP="00B25215">
      <w:pPr>
        <w:tabs>
          <w:tab w:val="clear" w:pos="432"/>
          <w:tab w:val="left" w:pos="851"/>
          <w:tab w:val="left" w:pos="993"/>
        </w:tabs>
        <w:spacing w:after="0"/>
        <w:ind w:right="57" w:firstLine="567"/>
        <w:rPr>
          <w:szCs w:val="24"/>
          <w:lang w:val="kk"/>
        </w:rPr>
      </w:pPr>
      <w:r w:rsidRPr="008D4993">
        <w:rPr>
          <w:szCs w:val="24"/>
          <w:lang w:val="kk"/>
        </w:rPr>
        <w:t>1)</w:t>
      </w:r>
      <w:r w:rsidRPr="008D4993">
        <w:rPr>
          <w:szCs w:val="24"/>
          <w:lang w:val="kk"/>
        </w:rPr>
        <w:tab/>
        <w:t xml:space="preserve">Банктің этикалық қағидаттары мен корпоративтік құндылықтарын сақтау; </w:t>
      </w:r>
    </w:p>
    <w:p w:rsidR="00B25215" w:rsidRPr="00A70B12" w:rsidRDefault="00000000" w:rsidP="00B25215">
      <w:pPr>
        <w:tabs>
          <w:tab w:val="clear" w:pos="432"/>
          <w:tab w:val="left" w:pos="851"/>
          <w:tab w:val="left" w:pos="993"/>
        </w:tabs>
        <w:spacing w:after="0"/>
        <w:ind w:right="57" w:firstLine="567"/>
        <w:rPr>
          <w:szCs w:val="24"/>
          <w:lang w:val="kk"/>
        </w:rPr>
      </w:pPr>
      <w:r w:rsidRPr="008D4993">
        <w:rPr>
          <w:szCs w:val="24"/>
          <w:lang w:val="kk"/>
        </w:rPr>
        <w:t>2)</w:t>
      </w:r>
      <w:r w:rsidRPr="008D4993">
        <w:rPr>
          <w:szCs w:val="24"/>
          <w:lang w:val="kk"/>
        </w:rPr>
        <w:tab/>
        <w:t xml:space="preserve">мақсаттар қою, оларға қол жеткізуді </w:t>
      </w:r>
      <w:proofErr w:type="spellStart"/>
      <w:r w:rsidRPr="008D4993">
        <w:rPr>
          <w:szCs w:val="24"/>
          <w:lang w:val="kk"/>
        </w:rPr>
        <w:t>мониторингілеу</w:t>
      </w:r>
      <w:proofErr w:type="spellEnd"/>
      <w:r w:rsidRPr="008D4993">
        <w:rPr>
          <w:szCs w:val="24"/>
          <w:lang w:val="kk"/>
        </w:rPr>
        <w:t xml:space="preserve"> және бақылау тәртібі; </w:t>
      </w:r>
    </w:p>
    <w:p w:rsidR="00B25215" w:rsidRPr="00A70B12" w:rsidRDefault="00000000" w:rsidP="00B25215">
      <w:pPr>
        <w:tabs>
          <w:tab w:val="clear" w:pos="432"/>
          <w:tab w:val="left" w:pos="851"/>
          <w:tab w:val="left" w:pos="993"/>
        </w:tabs>
        <w:spacing w:after="0"/>
        <w:ind w:right="57" w:firstLine="567"/>
        <w:rPr>
          <w:szCs w:val="24"/>
          <w:lang w:val="kk"/>
        </w:rPr>
      </w:pPr>
      <w:r w:rsidRPr="008D4993">
        <w:rPr>
          <w:szCs w:val="24"/>
          <w:lang w:val="kk"/>
        </w:rPr>
        <w:t>3)</w:t>
      </w:r>
      <w:r w:rsidRPr="008D4993">
        <w:rPr>
          <w:szCs w:val="24"/>
          <w:lang w:val="kk"/>
        </w:rPr>
        <w:tab/>
        <w:t xml:space="preserve">мүдделі тараптармен өзара іс-қимылды қоса алғанда, басқарудың барлық деңгейлеріндегі ақпараттық өзара іс-қимылды нормативтік қамтамасыз ету және рәсімдер деңгейі; </w:t>
      </w:r>
    </w:p>
    <w:p w:rsidR="00B25215" w:rsidRPr="00A70B12" w:rsidRDefault="00000000" w:rsidP="00B25215">
      <w:pPr>
        <w:tabs>
          <w:tab w:val="clear" w:pos="432"/>
          <w:tab w:val="left" w:pos="851"/>
          <w:tab w:val="left" w:pos="993"/>
        </w:tabs>
        <w:spacing w:after="0"/>
        <w:ind w:right="57" w:firstLine="567"/>
        <w:rPr>
          <w:szCs w:val="24"/>
          <w:lang w:val="kk"/>
        </w:rPr>
      </w:pPr>
      <w:r w:rsidRPr="008D4993">
        <w:rPr>
          <w:szCs w:val="24"/>
          <w:lang w:val="kk"/>
        </w:rPr>
        <w:t>4)</w:t>
      </w:r>
      <w:r w:rsidRPr="008D4993">
        <w:rPr>
          <w:szCs w:val="24"/>
          <w:lang w:val="kk"/>
        </w:rPr>
        <w:tab/>
        <w:t>Банктің қызметі туралы ақпаратты ашу рәсімдері.</w:t>
      </w:r>
    </w:p>
    <w:p w:rsidR="00B25215" w:rsidRPr="00A70B12" w:rsidRDefault="00000000" w:rsidP="00B25215">
      <w:pPr>
        <w:numPr>
          <w:ilvl w:val="0"/>
          <w:numId w:val="29"/>
        </w:numPr>
        <w:tabs>
          <w:tab w:val="clear" w:pos="432"/>
          <w:tab w:val="left" w:pos="851"/>
          <w:tab w:val="left" w:pos="993"/>
        </w:tabs>
        <w:ind w:right="57" w:firstLine="567"/>
        <w:rPr>
          <w:szCs w:val="24"/>
          <w:lang w:val="kk"/>
        </w:rPr>
      </w:pPr>
      <w:r w:rsidRPr="008D4993">
        <w:rPr>
          <w:szCs w:val="24"/>
          <w:lang w:val="kk"/>
        </w:rPr>
        <w:t>ІАД Директорлар кеңесінің, Аудит жөніндегі комитеттің, атқарушы органның, Банктің құрылымдық бөлімшесінің сұрау салуы бойынша консультациялық қызметтерді ұсынуға дербес бастамашылық жасай алады немесе оларды ұсына алады. Консультациялық қызметтердің сипаты мен көлемі қызметті сұрататын/алатын тараппен келісуге жатады. Кеңес беру қызметтерін көрсету кезінде ІАД директоры мен қызметкерлері басқарушылық функцияларды өз мойнына алмай, объективтілікті сақтауы тиіс. Консультациялық қызметтер көрсету барысында анықталған корпоративтік басқару, тәуекелдерді басқару және ішкі бақылау процестерінің тиімділігін арттыру үшін мүмкіндіктер басшылықтың тиісті деңгейіне жеткізілуге тиіс.</w:t>
      </w:r>
    </w:p>
    <w:p w:rsidR="00B25215" w:rsidRPr="008D4993" w:rsidRDefault="00000000" w:rsidP="00B25215">
      <w:pPr>
        <w:pStyle w:val="2"/>
        <w:ind w:firstLine="709"/>
        <w:jc w:val="center"/>
        <w:rPr>
          <w:rFonts w:cs="Times New Roman"/>
          <w:szCs w:val="24"/>
        </w:rPr>
      </w:pPr>
      <w:bookmarkStart w:id="9" w:name="_Toc256000006"/>
      <w:r w:rsidRPr="008D4993">
        <w:rPr>
          <w:rFonts w:cs="Times New Roman"/>
          <w:szCs w:val="24"/>
          <w:lang w:val="kk"/>
        </w:rPr>
        <w:t>7-тарау.  ІАД қызметін ұйымдастыру</w:t>
      </w:r>
      <w:bookmarkEnd w:id="9"/>
    </w:p>
    <w:p w:rsidR="00B25215" w:rsidRPr="008D4993" w:rsidRDefault="00000000" w:rsidP="00B25215">
      <w:pPr>
        <w:numPr>
          <w:ilvl w:val="0"/>
          <w:numId w:val="29"/>
        </w:numPr>
        <w:tabs>
          <w:tab w:val="clear" w:pos="432"/>
          <w:tab w:val="left" w:pos="851"/>
          <w:tab w:val="left" w:pos="993"/>
        </w:tabs>
        <w:spacing w:after="0"/>
        <w:ind w:right="57" w:firstLine="567"/>
        <w:rPr>
          <w:szCs w:val="24"/>
        </w:rPr>
      </w:pPr>
      <w:r w:rsidRPr="008D4993">
        <w:rPr>
          <w:szCs w:val="24"/>
          <w:lang w:val="kk"/>
        </w:rPr>
        <w:t xml:space="preserve">ІАД қызметіне басшылықты Директорлар кеңесінің шешімімен тағайындалатын ІАД директоры жүзеге асырады.   </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 xml:space="preserve">ІАД директоры ІАД қызметкерлерінің жоспарлау, көлемі, рәсімдері, жиілігі, аудиторлық тапсырмалар мен коммуникацияларды өткізу мерзімдері мәселелерін қоса алғанда, өз міндеттерін бейтарап атқару қабілетіне қауіп төндіретін барлық жағдайлардан ІАД еркін болуын қамтамасыз етеді.  Егер ІАД Директоры ІАД немесе ІАД жекелеген қызметкерлерінің объективтілігі теріс әсерге ұшырайтынын немесе қабылданатынын анықтаса, бұл туралы ақпарат дереу Аудит жөніндегі комитетке және Директорлар кеңесіне жариялануы керек. </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proofErr w:type="spellStart"/>
      <w:r w:rsidRPr="008D4993">
        <w:rPr>
          <w:szCs w:val="24"/>
          <w:lang w:val="kk"/>
        </w:rPr>
        <w:t>ІАд</w:t>
      </w:r>
      <w:proofErr w:type="spellEnd"/>
      <w:r w:rsidRPr="008D4993">
        <w:rPr>
          <w:szCs w:val="24"/>
          <w:lang w:val="kk"/>
        </w:rPr>
        <w:t xml:space="preserve"> қызметкерлері Ішкі аудит қызметтерін ұсыну кезінде жұмыстың барлық аспектілерінде кәсіби объективтілікті сақтауы керек.</w:t>
      </w:r>
    </w:p>
    <w:p w:rsidR="00B25215" w:rsidRPr="00A70B12" w:rsidRDefault="00000000" w:rsidP="00B25215">
      <w:pPr>
        <w:tabs>
          <w:tab w:val="clear" w:pos="432"/>
          <w:tab w:val="left" w:pos="851"/>
          <w:tab w:val="left" w:pos="993"/>
        </w:tabs>
        <w:spacing w:after="0"/>
        <w:ind w:right="57" w:firstLine="567"/>
        <w:rPr>
          <w:szCs w:val="24"/>
          <w:lang w:val="kk"/>
        </w:rPr>
      </w:pPr>
      <w:r w:rsidRPr="008D4993">
        <w:rPr>
          <w:szCs w:val="24"/>
          <w:lang w:val="kk"/>
        </w:rPr>
        <w:t xml:space="preserve"> Кәсіби объективтілік ІАД қызметкерлерінен іске қатысты барлық мән жайларды сараланған бағалау негізінде бейтарап және біржақты емес ойлар және кәсіби пайымдарды, </w:t>
      </w:r>
      <w:r w:rsidRPr="008D4993">
        <w:rPr>
          <w:szCs w:val="24"/>
          <w:lang w:val="kk"/>
        </w:rPr>
        <w:lastRenderedPageBreak/>
        <w:t>тапсырмаларды өздері өз жұмысының нәтижелеріне сенетіндей және оның сапасына қатысты  ымыраға жол бермейтіндей етіп орындауды   талап етеді.</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ІАД директоры Ішкі аудит функциясына жүйелі және дәйекті басшылық жасау үшін және ішкі аудиттің халықаралық стандарттарын сақтау мақсатында Директорлар кеңесінің банкте мынадай мәселелер бойынша ішкі аудитті ұйымдастыру жөніндегі қағидаларды бекітуі үшін қажеттілігіне қарай әзірлейді және жаңартады:</w:t>
      </w:r>
    </w:p>
    <w:p w:rsidR="00B25215" w:rsidRPr="00A70B12" w:rsidRDefault="00000000" w:rsidP="00B25215">
      <w:pPr>
        <w:numPr>
          <w:ilvl w:val="0"/>
          <w:numId w:val="37"/>
        </w:numPr>
        <w:tabs>
          <w:tab w:val="clear" w:pos="432"/>
          <w:tab w:val="left" w:pos="993"/>
        </w:tabs>
        <w:spacing w:after="0"/>
        <w:ind w:right="56" w:firstLine="567"/>
        <w:rPr>
          <w:szCs w:val="24"/>
          <w:lang w:val="kk"/>
        </w:rPr>
      </w:pPr>
      <w:r w:rsidRPr="008D4993">
        <w:rPr>
          <w:szCs w:val="24"/>
          <w:lang w:val="kk"/>
        </w:rPr>
        <w:t xml:space="preserve">ұйым шеңберінде және әрбір аудиторлық тапсырма шеңберінде тәуекелдерді бағалау; </w:t>
      </w:r>
    </w:p>
    <w:p w:rsidR="00B25215" w:rsidRPr="008D4993" w:rsidRDefault="00000000" w:rsidP="00B25215">
      <w:pPr>
        <w:numPr>
          <w:ilvl w:val="0"/>
          <w:numId w:val="37"/>
        </w:numPr>
        <w:tabs>
          <w:tab w:val="clear" w:pos="432"/>
          <w:tab w:val="left" w:pos="993"/>
        </w:tabs>
        <w:spacing w:after="0"/>
        <w:ind w:right="56" w:firstLine="567"/>
        <w:rPr>
          <w:szCs w:val="24"/>
        </w:rPr>
      </w:pPr>
      <w:r w:rsidRPr="008D4993">
        <w:rPr>
          <w:szCs w:val="24"/>
          <w:lang w:val="kk"/>
        </w:rPr>
        <w:t xml:space="preserve">ІАД стратегиясы мен ЖАЖ әзірлеу және нақтылау; </w:t>
      </w:r>
    </w:p>
    <w:p w:rsidR="00B25215" w:rsidRPr="008D4993" w:rsidRDefault="00000000" w:rsidP="00B25215">
      <w:pPr>
        <w:numPr>
          <w:ilvl w:val="0"/>
          <w:numId w:val="37"/>
        </w:numPr>
        <w:tabs>
          <w:tab w:val="clear" w:pos="432"/>
          <w:tab w:val="left" w:pos="993"/>
        </w:tabs>
        <w:spacing w:after="0"/>
        <w:ind w:right="56" w:firstLine="567"/>
        <w:rPr>
          <w:szCs w:val="24"/>
        </w:rPr>
      </w:pPr>
      <w:r w:rsidRPr="008D4993">
        <w:rPr>
          <w:szCs w:val="24"/>
          <w:lang w:val="kk"/>
        </w:rPr>
        <w:t xml:space="preserve">сенімділік қызметтері мен кеңес беру арасындағы тепе-теңдікті анықтау; </w:t>
      </w:r>
    </w:p>
    <w:p w:rsidR="00B25215" w:rsidRPr="008D4993" w:rsidRDefault="00000000" w:rsidP="00B25215">
      <w:pPr>
        <w:numPr>
          <w:ilvl w:val="0"/>
          <w:numId w:val="37"/>
        </w:numPr>
        <w:tabs>
          <w:tab w:val="clear" w:pos="432"/>
          <w:tab w:val="left" w:pos="993"/>
        </w:tabs>
        <w:spacing w:after="0"/>
        <w:ind w:right="56" w:firstLine="567"/>
        <w:rPr>
          <w:szCs w:val="24"/>
        </w:rPr>
      </w:pPr>
      <w:r w:rsidRPr="008D4993">
        <w:rPr>
          <w:szCs w:val="24"/>
          <w:lang w:val="kk"/>
        </w:rPr>
        <w:t xml:space="preserve">сенімділік пен консультациялық қызметтерді қамтамасыз ету бойынша басқа ішкі және сыртқы қызметтерді жеткізушілердің қызметін үйлестіру және аудит нәтижелерін пайдалану; </w:t>
      </w:r>
    </w:p>
    <w:p w:rsidR="00B25215" w:rsidRPr="008D4993" w:rsidRDefault="00000000" w:rsidP="00B25215">
      <w:pPr>
        <w:numPr>
          <w:ilvl w:val="0"/>
          <w:numId w:val="37"/>
        </w:numPr>
        <w:tabs>
          <w:tab w:val="clear" w:pos="432"/>
          <w:tab w:val="left" w:pos="993"/>
        </w:tabs>
        <w:spacing w:after="0"/>
        <w:ind w:right="56" w:firstLine="567"/>
        <w:rPr>
          <w:szCs w:val="24"/>
        </w:rPr>
      </w:pPr>
      <w:r w:rsidRPr="008D4993">
        <w:rPr>
          <w:szCs w:val="24"/>
          <w:lang w:val="kk"/>
        </w:rPr>
        <w:t xml:space="preserve">аудиторлық тапсырмаларды орындау; </w:t>
      </w:r>
    </w:p>
    <w:p w:rsidR="00B25215" w:rsidRPr="008D4993" w:rsidRDefault="00000000" w:rsidP="00B25215">
      <w:pPr>
        <w:numPr>
          <w:ilvl w:val="0"/>
          <w:numId w:val="37"/>
        </w:numPr>
        <w:tabs>
          <w:tab w:val="clear" w:pos="432"/>
          <w:tab w:val="left" w:pos="993"/>
        </w:tabs>
        <w:spacing w:after="0"/>
        <w:ind w:right="56" w:firstLine="567"/>
        <w:rPr>
          <w:szCs w:val="24"/>
        </w:rPr>
      </w:pPr>
      <w:r w:rsidRPr="008D4993">
        <w:rPr>
          <w:szCs w:val="24"/>
          <w:lang w:val="kk"/>
        </w:rPr>
        <w:t xml:space="preserve">аудиторлық қызмет көрсетудің орындалу барысы мен нәтижелері туралы хабардар ету; </w:t>
      </w:r>
    </w:p>
    <w:p w:rsidR="00B25215" w:rsidRPr="008D4993" w:rsidRDefault="00000000" w:rsidP="00B25215">
      <w:pPr>
        <w:numPr>
          <w:ilvl w:val="0"/>
          <w:numId w:val="37"/>
        </w:numPr>
        <w:tabs>
          <w:tab w:val="clear" w:pos="432"/>
          <w:tab w:val="left" w:pos="993"/>
        </w:tabs>
        <w:spacing w:after="0"/>
        <w:ind w:right="56" w:firstLine="567"/>
        <w:rPr>
          <w:szCs w:val="24"/>
        </w:rPr>
      </w:pPr>
      <w:r w:rsidRPr="008D4993">
        <w:rPr>
          <w:szCs w:val="24"/>
          <w:lang w:val="kk"/>
        </w:rPr>
        <w:t xml:space="preserve">Банктің ішкі құжаттарына және қолданылатын заңнамалық, нормативтік немесе басқа талаптарға сәйкес аудиторлық тапсырманың немесе басқа ақпараттың жұмыс құжаттамасын сақтау және беру; </w:t>
      </w:r>
    </w:p>
    <w:p w:rsidR="00B25215" w:rsidRPr="008D4993" w:rsidRDefault="00000000" w:rsidP="00B25215">
      <w:pPr>
        <w:numPr>
          <w:ilvl w:val="0"/>
          <w:numId w:val="37"/>
        </w:numPr>
        <w:tabs>
          <w:tab w:val="clear" w:pos="432"/>
          <w:tab w:val="left" w:pos="993"/>
        </w:tabs>
        <w:spacing w:after="0"/>
        <w:ind w:right="56" w:firstLine="567"/>
        <w:rPr>
          <w:szCs w:val="24"/>
        </w:rPr>
      </w:pPr>
      <w:r w:rsidRPr="008D4993">
        <w:rPr>
          <w:szCs w:val="24"/>
          <w:lang w:val="kk"/>
        </w:rPr>
        <w:t xml:space="preserve">сыртқы аудитордың, уәкілетті мемлекеттік органдардың, ішкі бақылау жүйелерін бағалау, тәуекелдерді басқару, Корпоративтік басқару, ішкі аудит және өзге де мәселелер бойынша консультанттардың ұсынымдары бойынша Банктің ІАД ұсынымдарының және іс-шаралар жоспарларының орындалуын мониторингтеу және растау; </w:t>
      </w:r>
    </w:p>
    <w:p w:rsidR="00B25215" w:rsidRPr="008D4993" w:rsidRDefault="00000000" w:rsidP="00B25215">
      <w:pPr>
        <w:numPr>
          <w:ilvl w:val="0"/>
          <w:numId w:val="37"/>
        </w:numPr>
        <w:tabs>
          <w:tab w:val="clear" w:pos="432"/>
          <w:tab w:val="left" w:pos="993"/>
        </w:tabs>
        <w:spacing w:after="0"/>
        <w:ind w:right="56" w:firstLine="567"/>
        <w:rPr>
          <w:szCs w:val="24"/>
        </w:rPr>
      </w:pPr>
      <w:r w:rsidRPr="008D4993">
        <w:rPr>
          <w:szCs w:val="24"/>
          <w:lang w:val="kk"/>
        </w:rPr>
        <w:t xml:space="preserve">ішкі аудит функциясының сапасын қамтамасыз ету және қызметін жетілдіру; </w:t>
      </w:r>
    </w:p>
    <w:p w:rsidR="00B25215" w:rsidRPr="008D4993" w:rsidRDefault="00000000" w:rsidP="00B25215">
      <w:pPr>
        <w:numPr>
          <w:ilvl w:val="0"/>
          <w:numId w:val="37"/>
        </w:numPr>
        <w:tabs>
          <w:tab w:val="clear" w:pos="432"/>
          <w:tab w:val="left" w:pos="993"/>
        </w:tabs>
        <w:spacing w:after="0"/>
        <w:ind w:right="56" w:firstLine="567"/>
        <w:rPr>
          <w:szCs w:val="24"/>
        </w:rPr>
      </w:pPr>
      <w:r w:rsidRPr="008D4993">
        <w:rPr>
          <w:szCs w:val="24"/>
          <w:lang w:val="kk"/>
        </w:rPr>
        <w:t xml:space="preserve">мақсаттарға қол жеткізудегі прогресті бағалау үшін қызмет көрсеткіштерін әзірлеу; </w:t>
      </w:r>
    </w:p>
    <w:p w:rsidR="00B25215" w:rsidRPr="008D4993" w:rsidRDefault="00000000" w:rsidP="00B25215">
      <w:pPr>
        <w:numPr>
          <w:ilvl w:val="0"/>
          <w:numId w:val="37"/>
        </w:numPr>
        <w:tabs>
          <w:tab w:val="clear" w:pos="432"/>
          <w:tab w:val="left" w:pos="993"/>
        </w:tabs>
        <w:spacing w:after="0"/>
        <w:ind w:right="56" w:firstLine="567"/>
        <w:rPr>
          <w:szCs w:val="24"/>
        </w:rPr>
      </w:pPr>
      <w:r w:rsidRPr="008D4993">
        <w:rPr>
          <w:szCs w:val="24"/>
          <w:lang w:val="kk"/>
        </w:rPr>
        <w:t xml:space="preserve">ішкі аудит құзыретінде көзделген өзге де қосымша қызметтерді ұсыну.  </w:t>
      </w:r>
    </w:p>
    <w:p w:rsidR="00B25215" w:rsidRPr="00854FB0" w:rsidRDefault="00000000" w:rsidP="00B25215">
      <w:pPr>
        <w:numPr>
          <w:ilvl w:val="0"/>
          <w:numId w:val="29"/>
        </w:numPr>
        <w:tabs>
          <w:tab w:val="clear" w:pos="432"/>
          <w:tab w:val="left" w:pos="851"/>
          <w:tab w:val="left" w:pos="993"/>
        </w:tabs>
        <w:ind w:right="57" w:firstLine="567"/>
        <w:rPr>
          <w:szCs w:val="24"/>
        </w:rPr>
      </w:pPr>
      <w:r w:rsidRPr="008D4993">
        <w:rPr>
          <w:szCs w:val="24"/>
          <w:lang w:val="kk"/>
        </w:rPr>
        <w:t>Ішкі аудиттің халықаралық стандарттарының талаптарына сәйкес ІАД қызметін ұйымдастыру және жүзеге асыру үшін ІАД директоры осы Ереженің, ІАД қызметіне қатысты Директорлар кеңесі бекіткен ішкі аудитті ұйымдастыру жөніндегі қағидалардың және өзге де ішкі құжаттардың нормаларына қайшы келмейтін қосымша құжаттарды (нұсқаулықтар, сауалнама парақтары, нысандар, шаблондар және басқалар) әзірлеуге уәкілетті.</w:t>
      </w:r>
    </w:p>
    <w:p w:rsidR="00B25215" w:rsidRPr="008D4993" w:rsidRDefault="00000000" w:rsidP="00B25215">
      <w:pPr>
        <w:pStyle w:val="2"/>
        <w:ind w:firstLine="709"/>
        <w:jc w:val="center"/>
        <w:rPr>
          <w:rFonts w:cs="Times New Roman"/>
          <w:szCs w:val="24"/>
        </w:rPr>
      </w:pPr>
      <w:bookmarkStart w:id="10" w:name="_Toc256000007"/>
      <w:r w:rsidRPr="008D4993">
        <w:rPr>
          <w:rFonts w:cs="Times New Roman"/>
          <w:szCs w:val="24"/>
          <w:lang w:val="kk"/>
        </w:rPr>
        <w:t>8-тарау.  ІАД жұмысын жоспарлау</w:t>
      </w:r>
      <w:bookmarkEnd w:id="10"/>
      <w:r w:rsidRPr="008D4993">
        <w:rPr>
          <w:rFonts w:cs="Times New Roman"/>
          <w:szCs w:val="24"/>
          <w:lang w:val="kk"/>
        </w:rPr>
        <w:t xml:space="preserve"> </w:t>
      </w:r>
    </w:p>
    <w:p w:rsidR="00B25215" w:rsidRPr="008D4993" w:rsidRDefault="00000000" w:rsidP="00B25215">
      <w:pPr>
        <w:numPr>
          <w:ilvl w:val="0"/>
          <w:numId w:val="29"/>
        </w:numPr>
        <w:tabs>
          <w:tab w:val="clear" w:pos="432"/>
          <w:tab w:val="left" w:pos="851"/>
          <w:tab w:val="left" w:pos="993"/>
        </w:tabs>
        <w:spacing w:after="0"/>
        <w:ind w:right="57" w:firstLine="567"/>
        <w:rPr>
          <w:szCs w:val="24"/>
        </w:rPr>
      </w:pPr>
      <w:r w:rsidRPr="008D4993">
        <w:rPr>
          <w:szCs w:val="24"/>
          <w:lang w:val="kk"/>
        </w:rPr>
        <w:t>ІАД жұмысын жоспарлау мыналар арқылы жүзеге асырылады:</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 xml:space="preserve">1) ІАД үш жылдық кезеңге арналған  стратегиясын әзірлеу;  </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 xml:space="preserve">2) ІАД-тың Банктің стратегиясын, мақсаттары мен тәуекелдерін бағалауға негізделген алдағы есепті жылға арналған  ЖАЖ жасау. </w:t>
      </w:r>
    </w:p>
    <w:p w:rsidR="00B25215" w:rsidRPr="008D4993" w:rsidRDefault="00000000" w:rsidP="00B25215">
      <w:pPr>
        <w:numPr>
          <w:ilvl w:val="0"/>
          <w:numId w:val="29"/>
        </w:numPr>
        <w:tabs>
          <w:tab w:val="clear" w:pos="432"/>
          <w:tab w:val="left" w:pos="851"/>
          <w:tab w:val="left" w:pos="993"/>
        </w:tabs>
        <w:spacing w:after="0"/>
        <w:ind w:right="57" w:firstLine="567"/>
        <w:rPr>
          <w:szCs w:val="24"/>
        </w:rPr>
      </w:pPr>
      <w:r w:rsidRPr="008D4993">
        <w:rPr>
          <w:szCs w:val="24"/>
          <w:lang w:val="kk"/>
        </w:rPr>
        <w:t>Стратегиялық мақсаттарға қол жеткізуге ықпал ететін ІАД стратегиясы Банктің стратегиясын, мақсаттарын, Директорлар кеңесі мен атқарушы органның және өзге де негізгі мүдделі тараптардың күтулерін талдау, Банктің негізгі тәуекелдерін талдау негізінде әзірленуге, сондай-ақ ІАД құзыретін ескеруге тиіс.</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 xml:space="preserve">ІАД стратегиясы белгілі бір ұзақ мерзімді немесе жалпы мақсаттарға жету үшін іс қимыл жоспары болып табылады және мыналарды қамтуы керек: </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1)</w:t>
      </w:r>
      <w:r w:rsidRPr="008D4993">
        <w:rPr>
          <w:szCs w:val="24"/>
          <w:lang w:val="kk"/>
        </w:rPr>
        <w:tab/>
        <w:t xml:space="preserve">ІАД қалаулы болашақ күйін сипаттайтын пайым; </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2)</w:t>
      </w:r>
      <w:r w:rsidRPr="008D4993">
        <w:rPr>
          <w:szCs w:val="24"/>
          <w:lang w:val="kk"/>
        </w:rPr>
        <w:tab/>
        <w:t xml:space="preserve">пайымдауды іске асыру үшін қол жеткізуге болатын қол жеткізуге болатын нысаналы көрсеткіштерді айқындайтын стратегиялық мақсаттар; </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3)</w:t>
      </w:r>
      <w:r w:rsidRPr="008D4993">
        <w:rPr>
          <w:szCs w:val="24"/>
          <w:lang w:val="kk"/>
        </w:rPr>
        <w:tab/>
        <w:t>ішкі аудит функциясының тұрақты жетілдірілуін және жетілуін қамтамасыз ету үшін ІАД стратегиясын іске асыру жөніндегі тиісті бастамалар.</w:t>
      </w:r>
    </w:p>
    <w:p w:rsidR="00B25215" w:rsidRPr="008D4993" w:rsidRDefault="00000000" w:rsidP="00B25215">
      <w:pPr>
        <w:numPr>
          <w:ilvl w:val="0"/>
          <w:numId w:val="29"/>
        </w:numPr>
        <w:tabs>
          <w:tab w:val="clear" w:pos="432"/>
          <w:tab w:val="left" w:pos="851"/>
          <w:tab w:val="left" w:pos="993"/>
        </w:tabs>
        <w:spacing w:after="0"/>
        <w:ind w:right="57" w:firstLine="567"/>
        <w:rPr>
          <w:szCs w:val="24"/>
        </w:rPr>
      </w:pPr>
      <w:r w:rsidRPr="008D4993">
        <w:rPr>
          <w:szCs w:val="24"/>
          <w:lang w:val="kk"/>
        </w:rPr>
        <w:t>ІАД стратегиясын іске асыру жөніндегі бастамалар мыналарды қамтуы мүмкін:</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1) ІАД қызметкерлеріне өз құзыреттерін дамыту үшін мүмкіндік беру;</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2) ІАД тиімділігі пен нәтижелілігін арттыратын технологияларды енгізу және қолдану;</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3) тұтастай алғанда ішкі аудит функциясын жетілдіру үшін мүмкіндіктерді пайдалану.</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lastRenderedPageBreak/>
        <w:t>Стратегиялық мақсаттар мен тиісті бастамаларды айқындау кезінде оларды жүзеге асырудың басымдықтары мен нысаналы мерзімдерін белгілеу қажет.</w:t>
      </w:r>
    </w:p>
    <w:p w:rsidR="00B25215" w:rsidRPr="008D4993" w:rsidRDefault="00000000" w:rsidP="00B25215">
      <w:pPr>
        <w:numPr>
          <w:ilvl w:val="0"/>
          <w:numId w:val="29"/>
        </w:numPr>
        <w:tabs>
          <w:tab w:val="clear" w:pos="432"/>
          <w:tab w:val="left" w:pos="851"/>
          <w:tab w:val="left" w:pos="993"/>
        </w:tabs>
        <w:spacing w:after="0"/>
        <w:ind w:right="57" w:firstLine="567"/>
        <w:rPr>
          <w:szCs w:val="24"/>
        </w:rPr>
      </w:pPr>
      <w:r w:rsidRPr="008D4993">
        <w:rPr>
          <w:szCs w:val="24"/>
          <w:lang w:val="kk"/>
        </w:rPr>
        <w:t>ІАД стратегиясын Банктің атқарушы органы, Аудит жөніндегі комитет қарауға және Директорлар кеңесі бекітуге тиіс. ІАД бекітілген ІАД стратегиясының орындалуын қамтамасыз етеді.</w:t>
      </w:r>
    </w:p>
    <w:p w:rsidR="00B25215" w:rsidRPr="008D4993" w:rsidRDefault="00000000" w:rsidP="00B25215">
      <w:pPr>
        <w:numPr>
          <w:ilvl w:val="0"/>
          <w:numId w:val="29"/>
        </w:numPr>
        <w:tabs>
          <w:tab w:val="clear" w:pos="432"/>
          <w:tab w:val="left" w:pos="851"/>
          <w:tab w:val="left" w:pos="993"/>
        </w:tabs>
        <w:spacing w:after="0"/>
        <w:ind w:right="57" w:firstLine="567"/>
        <w:rPr>
          <w:szCs w:val="24"/>
        </w:rPr>
      </w:pPr>
      <w:r w:rsidRPr="008D4993">
        <w:rPr>
          <w:szCs w:val="24"/>
          <w:lang w:val="kk"/>
        </w:rPr>
        <w:t xml:space="preserve">ІАД стратегиясы Банктің стратегиялық мақсаттарындағы кез келген өзгерістер немесе мүдделі тараптардың күтулері кезінде Директорлар кеңесінің шешімі бойынша үнемі қайта қаралады. </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 xml:space="preserve">ІАД стратегиясын қайта қарау қажеттілігін тудыруы мүмкін факторлардың қатарына мыналар жатады: </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1)</w:t>
      </w:r>
      <w:r w:rsidRPr="008D4993">
        <w:rPr>
          <w:szCs w:val="24"/>
          <w:lang w:val="kk"/>
        </w:rPr>
        <w:tab/>
        <w:t xml:space="preserve">Банктің стратегиясындағы немесе корпоративтік басқару, тәуекелдерді басқару және ішкі бақылау процестерінің жетілу дәрежесіндегі өзгерістер; </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2)</w:t>
      </w:r>
      <w:r w:rsidRPr="008D4993">
        <w:rPr>
          <w:szCs w:val="24"/>
          <w:lang w:val="kk"/>
        </w:rPr>
        <w:tab/>
        <w:t xml:space="preserve">Банктің саясаты мен рәсімдеріндегі немесе Банк сәйкес келуі тиіс Қазақстан Республикасының заңнамасындағы өзгерістер; </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3)</w:t>
      </w:r>
      <w:r w:rsidRPr="008D4993">
        <w:rPr>
          <w:szCs w:val="24"/>
          <w:lang w:val="kk"/>
        </w:rPr>
        <w:tab/>
        <w:t xml:space="preserve">Банктің Директорлар кеңесінің, атқарушы органының құрамындағы өзгерістер немесе ІАД директорын ауыстыру; </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4)</w:t>
      </w:r>
      <w:r w:rsidRPr="008D4993">
        <w:rPr>
          <w:szCs w:val="24"/>
          <w:lang w:val="kk"/>
        </w:rPr>
        <w:tab/>
        <w:t>ішкі аудит функциясының ішкі және сыртқы бағалауларының нәтижелері.</w:t>
      </w:r>
    </w:p>
    <w:p w:rsidR="00B25215" w:rsidRPr="008D4993" w:rsidRDefault="00000000" w:rsidP="00B25215">
      <w:pPr>
        <w:numPr>
          <w:ilvl w:val="0"/>
          <w:numId w:val="29"/>
        </w:numPr>
        <w:tabs>
          <w:tab w:val="clear" w:pos="432"/>
          <w:tab w:val="left" w:pos="851"/>
          <w:tab w:val="left" w:pos="993"/>
        </w:tabs>
        <w:spacing w:after="0"/>
        <w:ind w:right="57" w:firstLine="567"/>
        <w:rPr>
          <w:szCs w:val="24"/>
        </w:rPr>
      </w:pPr>
      <w:r w:rsidRPr="008D4993">
        <w:rPr>
          <w:szCs w:val="24"/>
          <w:lang w:val="kk"/>
        </w:rPr>
        <w:t>Банк ІАД алдағы жылға арналған жылдық аудиторлық жоспарын әзірлеу жоспарланатын кезеңнің алдындағы жылдың қазан айының басынан кешіктірілмей басталуы тиіс және жоспарлы кезең басталғанға дейін Аудит жөніндегі комитеттің алдын ала мақұлдауына және Директорлар кеңесінің бекітуіне жатады.</w:t>
      </w:r>
    </w:p>
    <w:p w:rsidR="00B25215" w:rsidRPr="008D4993" w:rsidRDefault="00B25215" w:rsidP="00B25215">
      <w:pPr>
        <w:tabs>
          <w:tab w:val="clear" w:pos="432"/>
          <w:tab w:val="left" w:pos="851"/>
          <w:tab w:val="left" w:pos="993"/>
        </w:tabs>
        <w:spacing w:after="0"/>
        <w:ind w:left="567" w:right="57"/>
        <w:rPr>
          <w:szCs w:val="24"/>
        </w:rPr>
      </w:pPr>
    </w:p>
    <w:p w:rsidR="00B25215" w:rsidRPr="008D4993" w:rsidRDefault="00000000" w:rsidP="00B25215">
      <w:pPr>
        <w:pStyle w:val="2"/>
        <w:ind w:firstLine="709"/>
        <w:jc w:val="center"/>
        <w:rPr>
          <w:rFonts w:cs="Times New Roman"/>
          <w:szCs w:val="24"/>
        </w:rPr>
      </w:pPr>
      <w:bookmarkStart w:id="11" w:name="_Toc256000008"/>
      <w:r w:rsidRPr="008D4993">
        <w:rPr>
          <w:rFonts w:cs="Times New Roman"/>
          <w:szCs w:val="24"/>
          <w:lang w:val="kk"/>
        </w:rPr>
        <w:t>9-тарау.   ІАД қамтамасыз ету және сапаны жоғарылату бағдарламасы</w:t>
      </w:r>
      <w:bookmarkEnd w:id="11"/>
    </w:p>
    <w:p w:rsidR="00B25215" w:rsidRPr="008D4993" w:rsidRDefault="00000000" w:rsidP="00B25215">
      <w:pPr>
        <w:numPr>
          <w:ilvl w:val="0"/>
          <w:numId w:val="29"/>
        </w:numPr>
        <w:tabs>
          <w:tab w:val="clear" w:pos="432"/>
          <w:tab w:val="left" w:pos="851"/>
          <w:tab w:val="left" w:pos="993"/>
        </w:tabs>
        <w:spacing w:after="0"/>
        <w:ind w:right="57" w:firstLine="567"/>
        <w:rPr>
          <w:szCs w:val="24"/>
        </w:rPr>
      </w:pPr>
      <w:r w:rsidRPr="008D4993">
        <w:rPr>
          <w:szCs w:val="24"/>
          <w:lang w:val="kk"/>
        </w:rPr>
        <w:t>ІАД директоры ІАД қызметінің барлық аспектілерін қамтитын және мыналарды қамтитын сапаны қамтамасыз ету және жақсарту бағдарламасын әзірлеуді, енгізуді және қолдауды қамтамасыз етеді:</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 xml:space="preserve">1) мыналарды көздейтін сапаны ішкі бағалауды: </w:t>
      </w:r>
    </w:p>
    <w:p w:rsidR="00B25215" w:rsidRPr="008D4993" w:rsidRDefault="00000000" w:rsidP="00B25215">
      <w:pPr>
        <w:pStyle w:val="a3"/>
        <w:numPr>
          <w:ilvl w:val="0"/>
          <w:numId w:val="38"/>
        </w:numPr>
        <w:tabs>
          <w:tab w:val="clear" w:pos="432"/>
          <w:tab w:val="left" w:pos="142"/>
          <w:tab w:val="left" w:pos="851"/>
        </w:tabs>
        <w:spacing w:after="0"/>
        <w:ind w:left="0" w:right="57" w:firstLine="567"/>
      </w:pPr>
      <w:r w:rsidRPr="008D4993">
        <w:rPr>
          <w:lang w:val="kk"/>
        </w:rPr>
        <w:t xml:space="preserve">ішкі аудит функциясының қызметінің халықаралық ішкі аудит стандарттарына сәйкестігінің және қызметтің нысаналы параметрлеріне қол жеткізудегі прогрестің ағымдағы мониторингі; </w:t>
      </w:r>
    </w:p>
    <w:p w:rsidR="00B25215" w:rsidRPr="008D4993" w:rsidRDefault="00000000" w:rsidP="00B25215">
      <w:pPr>
        <w:pStyle w:val="a3"/>
        <w:numPr>
          <w:ilvl w:val="0"/>
          <w:numId w:val="38"/>
        </w:numPr>
        <w:tabs>
          <w:tab w:val="clear" w:pos="432"/>
          <w:tab w:val="left" w:pos="142"/>
          <w:tab w:val="left" w:pos="851"/>
        </w:tabs>
        <w:spacing w:after="0"/>
        <w:ind w:left="0" w:right="57" w:firstLine="567"/>
      </w:pPr>
      <w:r w:rsidRPr="008D4993">
        <w:rPr>
          <w:lang w:val="kk"/>
        </w:rPr>
        <w:t xml:space="preserve">жылына кемінде бір рет ІАД өз бетінше жүргізетін мерзімді өзін-өзі бағалау; </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 xml:space="preserve">2) білікті және тәуелсіз бағалаушы немесе бағалаушылар тобы бес жылда кемінде бір рет жүргізетін сапаны сырттай бағалау. </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Сыртқы бағалау нәтижелерді тәуелсіз растай отырып, ІАД-тың өзін-өзі бағалауын жүргізу арқылы да жүзеге асырыла алады.</w:t>
      </w:r>
    </w:p>
    <w:p w:rsidR="00B25215" w:rsidRPr="00A70B12" w:rsidRDefault="00000000" w:rsidP="00B25215">
      <w:pPr>
        <w:tabs>
          <w:tab w:val="clear" w:pos="432"/>
          <w:tab w:val="left" w:pos="851"/>
          <w:tab w:val="left" w:pos="993"/>
        </w:tabs>
        <w:spacing w:after="0"/>
        <w:ind w:right="57" w:firstLine="567"/>
        <w:rPr>
          <w:szCs w:val="24"/>
          <w:lang w:val="kk"/>
        </w:rPr>
      </w:pPr>
      <w:r w:rsidRPr="008D4993">
        <w:rPr>
          <w:szCs w:val="24"/>
          <w:lang w:val="kk"/>
        </w:rPr>
        <w:t>Тәуелсіз бағалаушыны немесе тәуелсіз бағалаушылар тобын таңдағанда, ІАД директоры кемінде бір адамның жарамды сертификатталған ішкі аудитор сертификатына ие болуын қамтамасыз етеді (</w:t>
      </w:r>
      <w:proofErr w:type="spellStart"/>
      <w:r w:rsidRPr="008D4993">
        <w:rPr>
          <w:szCs w:val="24"/>
          <w:lang w:val="kk"/>
        </w:rPr>
        <w:t>Certified</w:t>
      </w:r>
      <w:proofErr w:type="spellEnd"/>
      <w:r w:rsidRPr="008D4993">
        <w:rPr>
          <w:szCs w:val="24"/>
          <w:lang w:val="kk"/>
        </w:rPr>
        <w:t xml:space="preserve"> </w:t>
      </w:r>
      <w:proofErr w:type="spellStart"/>
      <w:r w:rsidRPr="008D4993">
        <w:rPr>
          <w:szCs w:val="24"/>
          <w:lang w:val="kk"/>
        </w:rPr>
        <w:t>Internal</w:t>
      </w:r>
      <w:proofErr w:type="spellEnd"/>
      <w:r w:rsidRPr="008D4993">
        <w:rPr>
          <w:szCs w:val="24"/>
          <w:lang w:val="kk"/>
        </w:rPr>
        <w:t xml:space="preserve"> </w:t>
      </w:r>
      <w:proofErr w:type="spellStart"/>
      <w:r w:rsidRPr="008D4993">
        <w:rPr>
          <w:szCs w:val="24"/>
          <w:lang w:val="kk"/>
        </w:rPr>
        <w:t>Auditor</w:t>
      </w:r>
      <w:proofErr w:type="spellEnd"/>
      <w:r w:rsidRPr="008D4993">
        <w:rPr>
          <w:szCs w:val="24"/>
          <w:lang w:val="kk"/>
        </w:rPr>
        <w:t xml:space="preserve">), сондай-ақ </w:t>
      </w:r>
      <w:proofErr w:type="spellStart"/>
      <w:r w:rsidRPr="008D4993">
        <w:rPr>
          <w:szCs w:val="24"/>
          <w:lang w:val="kk"/>
        </w:rPr>
        <w:t>квазимемлекеттік</w:t>
      </w:r>
      <w:proofErr w:type="spellEnd"/>
      <w:r w:rsidRPr="008D4993">
        <w:rPr>
          <w:szCs w:val="24"/>
          <w:lang w:val="kk"/>
        </w:rPr>
        <w:t xml:space="preserve"> секторда білімінің/тәжірибесінің болуын ескеру қажет. Бұл ретте ІАД директоры Аудит жөніндегі Комитетпен және (немесе) Банктің Директорлар кеңесімен сыртқы бағалаулардың форматын, көлемі мен </w:t>
      </w:r>
      <w:proofErr w:type="spellStart"/>
      <w:r w:rsidRPr="008D4993">
        <w:rPr>
          <w:szCs w:val="24"/>
          <w:lang w:val="kk"/>
        </w:rPr>
        <w:t>кезеңділігін</w:t>
      </w:r>
      <w:proofErr w:type="spellEnd"/>
      <w:r w:rsidRPr="008D4993">
        <w:rPr>
          <w:szCs w:val="24"/>
          <w:lang w:val="kk"/>
        </w:rPr>
        <w:t xml:space="preserve">, сыртқы бағалаушының немесе бағалаушылар тобының біліктілігі мен тәуелсіздігін, оның ішінде кез келген ықтимал мүдделер қақтығысын келісуге тиіс.  </w:t>
      </w:r>
    </w:p>
    <w:p w:rsidR="00B25215" w:rsidRPr="00A70B12" w:rsidRDefault="00000000" w:rsidP="00B25215">
      <w:pPr>
        <w:tabs>
          <w:tab w:val="clear" w:pos="432"/>
          <w:tab w:val="left" w:pos="851"/>
          <w:tab w:val="left" w:pos="993"/>
        </w:tabs>
        <w:spacing w:after="0"/>
        <w:ind w:right="57" w:firstLine="567"/>
        <w:rPr>
          <w:szCs w:val="24"/>
          <w:lang w:val="kk"/>
        </w:rPr>
      </w:pPr>
      <w:r w:rsidRPr="008D4993">
        <w:rPr>
          <w:szCs w:val="24"/>
          <w:lang w:val="kk"/>
        </w:rPr>
        <w:t>Нәтижелерді тәуелсіз растай отырып, сапаны сырттай бағалау немесе өзін-өзі бағалау нәтижелерін Директорлар кеңесіне тікелей бағалаушы ұсынады.</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Мерзімді ішкі және сыртқы сапаны бағалау ішкі аудитке, халықаралық ішкі аудит стандарттарына сәйкестікке және ІАД қызметінің нысаналы параметрлеріне қол жеткізуге қатысты құқықтық актілердің қолданыстағы талаптарын сақтау бөлігінде ІАД қызметін талдауды қамтиды.</w:t>
      </w:r>
    </w:p>
    <w:p w:rsidR="00B25215" w:rsidRPr="00A70B12" w:rsidRDefault="00000000" w:rsidP="00B25215">
      <w:pPr>
        <w:tabs>
          <w:tab w:val="clear" w:pos="432"/>
          <w:tab w:val="left" w:pos="851"/>
          <w:tab w:val="left" w:pos="993"/>
        </w:tabs>
        <w:spacing w:after="0"/>
        <w:ind w:right="57" w:firstLine="567"/>
        <w:rPr>
          <w:szCs w:val="24"/>
          <w:lang w:val="kk"/>
        </w:rPr>
      </w:pPr>
      <w:r w:rsidRPr="008D4993">
        <w:rPr>
          <w:szCs w:val="24"/>
          <w:lang w:val="kk"/>
        </w:rPr>
        <w:t xml:space="preserve">Мерзімді өзін-өзі бағалау және сыртқы бағалау нәтижелері негізінде ІАД директоры, егер қажет болса, ішкі аудиттің халықаралық стандарттарына сәйкессіздіктерді жою және </w:t>
      </w:r>
      <w:r w:rsidRPr="008D4993">
        <w:rPr>
          <w:szCs w:val="24"/>
          <w:lang w:val="kk"/>
        </w:rPr>
        <w:lastRenderedPageBreak/>
        <w:t xml:space="preserve">жақсарту мүмкіндіктерін пайдалану үшін мерзімдерді қоса алғанда, ІАД қызметін жетілдіру жөніндегі іс-шаралар жоспарын әзірлеуге тиіс. Егер халықаралық ішкі аудит стандарттарына сәйкес келмеу жалпы қамту саласына немесе ішкі аудит функциясының қызметіне әсер етсе, ІАД директоры Директорлар кеңесі мен атқарушы органға сәйкессіздік және оның салдары туралы хабарлауға тиіс.  </w:t>
      </w:r>
    </w:p>
    <w:p w:rsidR="00B25215" w:rsidRPr="00A70B12" w:rsidRDefault="00000000" w:rsidP="00B25215">
      <w:pPr>
        <w:numPr>
          <w:ilvl w:val="0"/>
          <w:numId w:val="29"/>
        </w:numPr>
        <w:tabs>
          <w:tab w:val="clear" w:pos="432"/>
          <w:tab w:val="left" w:pos="851"/>
          <w:tab w:val="left" w:pos="993"/>
        </w:tabs>
        <w:ind w:right="57" w:firstLine="567"/>
        <w:rPr>
          <w:szCs w:val="24"/>
          <w:lang w:val="kk"/>
        </w:rPr>
      </w:pPr>
      <w:r w:rsidRPr="008D4993">
        <w:rPr>
          <w:szCs w:val="24"/>
          <w:lang w:val="kk"/>
        </w:rPr>
        <w:t>ІАД, оның директорлары мен қызметкерлерінің қызметін бағалау, қызметтің негізгі көрсеткіштерін, олардың нысаналы және нақты мәндерін айқындау Директорлар кеңесінің шешімімен бекітілетін тиісті ішкі құжатта белгіленген шарттарда және тәртіппен халықаралық ішкі аудит стандарттарының талаптарына сәйкес жүзеге асырылады.</w:t>
      </w:r>
    </w:p>
    <w:p w:rsidR="00B25215" w:rsidRDefault="00000000" w:rsidP="00B25215">
      <w:pPr>
        <w:pStyle w:val="2"/>
        <w:ind w:firstLine="709"/>
        <w:jc w:val="center"/>
        <w:rPr>
          <w:rFonts w:cs="Times New Roman"/>
          <w:szCs w:val="24"/>
          <w:lang w:eastAsia="ru-RU"/>
        </w:rPr>
      </w:pPr>
      <w:bookmarkStart w:id="12" w:name="_Toc256000009"/>
      <w:r w:rsidRPr="008D4993">
        <w:rPr>
          <w:rFonts w:cs="Times New Roman"/>
          <w:szCs w:val="24"/>
          <w:lang w:val="kk"/>
        </w:rPr>
        <w:t>10-тарау. ІАД есептері</w:t>
      </w:r>
      <w:bookmarkEnd w:id="12"/>
    </w:p>
    <w:p w:rsidR="00B25215" w:rsidRPr="00242337" w:rsidRDefault="00B25215" w:rsidP="00B25215">
      <w:pPr>
        <w:rPr>
          <w:lang w:eastAsia="ru-RU"/>
        </w:rPr>
      </w:pPr>
    </w:p>
    <w:p w:rsidR="00B25215" w:rsidRPr="008D4993" w:rsidRDefault="00000000" w:rsidP="00B25215">
      <w:pPr>
        <w:numPr>
          <w:ilvl w:val="0"/>
          <w:numId w:val="29"/>
        </w:numPr>
        <w:tabs>
          <w:tab w:val="clear" w:pos="432"/>
          <w:tab w:val="left" w:pos="851"/>
          <w:tab w:val="left" w:pos="993"/>
        </w:tabs>
        <w:spacing w:after="0"/>
        <w:ind w:right="57" w:firstLine="567"/>
        <w:rPr>
          <w:szCs w:val="24"/>
        </w:rPr>
      </w:pPr>
      <w:r>
        <w:rPr>
          <w:szCs w:val="24"/>
          <w:lang w:val="kk"/>
        </w:rPr>
        <w:t>ІАД өз қызметінің нәтижелері бойынша мынадай есептерді қалыптастырады:</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 xml:space="preserve">1) ағымдағы кезеңге арналған ІАД ЖАЖ-да сәйкес немесе аудит жөніндегі комитеттің, Директорлар кеңесінің арнайы тапсырмасы бойынша орындалған әрбір жеке аудиторлық тапсырма бойынша есеп; </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2)</w:t>
      </w:r>
      <w:r w:rsidRPr="008D4993">
        <w:rPr>
          <w:szCs w:val="24"/>
          <w:lang w:val="kk"/>
        </w:rPr>
        <w:tab/>
        <w:t xml:space="preserve">ІАД тоқсан сайынғы қызмет туралы есептер; </w:t>
      </w:r>
    </w:p>
    <w:p w:rsidR="00B25215" w:rsidRPr="00A70B12" w:rsidRDefault="00000000" w:rsidP="00B25215">
      <w:pPr>
        <w:tabs>
          <w:tab w:val="clear" w:pos="432"/>
          <w:tab w:val="left" w:pos="851"/>
          <w:tab w:val="left" w:pos="993"/>
        </w:tabs>
        <w:spacing w:after="0"/>
        <w:ind w:right="57" w:firstLine="567"/>
        <w:rPr>
          <w:szCs w:val="24"/>
          <w:lang w:val="kk"/>
        </w:rPr>
      </w:pPr>
      <w:r w:rsidRPr="008D4993">
        <w:rPr>
          <w:szCs w:val="24"/>
          <w:lang w:val="kk"/>
        </w:rPr>
        <w:t>3)</w:t>
      </w:r>
      <w:r w:rsidRPr="008D4993">
        <w:rPr>
          <w:szCs w:val="24"/>
          <w:lang w:val="kk"/>
        </w:rPr>
        <w:tab/>
        <w:t xml:space="preserve">есепті кезеңдегі ІАД қызметкерлерінің қызметінің қорытынды нәтижелілігі туралы мерзімді есептер. ІАД қызметінің қорытынды нәтижелілігі туралы есептің </w:t>
      </w:r>
      <w:proofErr w:type="spellStart"/>
      <w:r w:rsidRPr="008D4993">
        <w:rPr>
          <w:szCs w:val="24"/>
          <w:lang w:val="kk"/>
        </w:rPr>
        <w:t>кезеңділігін</w:t>
      </w:r>
      <w:proofErr w:type="spellEnd"/>
      <w:r w:rsidRPr="008D4993">
        <w:rPr>
          <w:szCs w:val="24"/>
          <w:lang w:val="kk"/>
        </w:rPr>
        <w:t xml:space="preserve"> (тоқсан, жарты жыл, жыл) ІАД директорының ұсынуы бойынша Аудит жөніндегі комитет айқындайды. </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Әрбір жеке аудиторлық тапсырма бойынша есеп банкте ішкі аудитті ұйымдастыру жөніндегі қағидалардың талаптарына сәйкес жасалады.</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ЖАЖ-ға сәйкес орындалған әрбір жеке аудиторлық тапсырма бойынша есеп аудитке қатысушыларға және олардың қызметіне жетекшілік ететін Банк басшыларына ұсынылуға тиіс, содан кейін мыналардың  отырысында қарау үшін Басқарма хатшысына/Корпоративтік хатшыға (тиісінше) жіберіледі:</w:t>
      </w:r>
    </w:p>
    <w:p w:rsidR="00B25215" w:rsidRPr="00A70B12" w:rsidRDefault="00000000" w:rsidP="00B25215">
      <w:pPr>
        <w:tabs>
          <w:tab w:val="clear" w:pos="432"/>
          <w:tab w:val="left" w:pos="851"/>
          <w:tab w:val="left" w:pos="993"/>
        </w:tabs>
        <w:spacing w:after="0"/>
        <w:ind w:right="57" w:firstLine="567"/>
        <w:rPr>
          <w:szCs w:val="24"/>
          <w:lang w:val="kk"/>
        </w:rPr>
      </w:pPr>
      <w:r w:rsidRPr="008D4993">
        <w:rPr>
          <w:szCs w:val="24"/>
          <w:lang w:val="kk"/>
        </w:rPr>
        <w:t>1) Атқарушы органның  - аудит объектісінің басшысы қол қойғаннан кейін 3 жұмыс күні ішінде;</w:t>
      </w:r>
    </w:p>
    <w:p w:rsidR="00B25215" w:rsidRPr="00A70B12" w:rsidRDefault="00000000" w:rsidP="00B25215">
      <w:pPr>
        <w:tabs>
          <w:tab w:val="clear" w:pos="432"/>
          <w:tab w:val="left" w:pos="851"/>
          <w:tab w:val="left" w:pos="993"/>
        </w:tabs>
        <w:spacing w:after="0"/>
        <w:ind w:right="57" w:firstLine="567"/>
        <w:rPr>
          <w:szCs w:val="24"/>
          <w:lang w:val="kk"/>
        </w:rPr>
      </w:pPr>
      <w:r w:rsidRPr="008D4993">
        <w:rPr>
          <w:szCs w:val="24"/>
          <w:lang w:val="kk"/>
        </w:rPr>
        <w:t>2) Аудит жөніндегі комитеттің - Атқарушы орган таяудағы отырыста қарағаннан кейін 5 жұмыс күнінен кешіктірмей (егер Атқарушы орган ІАД мұндай есептерін  қарамаса/уақтылы қарамаса, онда есептерді ІАД директоры атқарушы органның шешімінсіз Аудит жөніндегі комитеттің қарауына шығарады).</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Аудит жөніндегі комитеттің және Директорлар кеңесінің қарауына ұсынылатын ІАД есепті кезеңдегі қызметі туралы тоқсан сайынғы есебі мыналарды қамтиды:</w:t>
      </w:r>
    </w:p>
    <w:p w:rsidR="00B25215" w:rsidRPr="00A70B12" w:rsidRDefault="00000000" w:rsidP="00B25215">
      <w:pPr>
        <w:tabs>
          <w:tab w:val="clear" w:pos="432"/>
          <w:tab w:val="left" w:pos="851"/>
          <w:tab w:val="left" w:pos="993"/>
        </w:tabs>
        <w:spacing w:after="0"/>
        <w:ind w:right="57" w:firstLine="567"/>
        <w:rPr>
          <w:szCs w:val="24"/>
          <w:lang w:val="kk"/>
        </w:rPr>
      </w:pPr>
      <w:r w:rsidRPr="008D4993">
        <w:rPr>
          <w:szCs w:val="24"/>
          <w:lang w:val="kk"/>
        </w:rPr>
        <w:t>1)</w:t>
      </w:r>
      <w:r w:rsidRPr="008D4993">
        <w:rPr>
          <w:szCs w:val="24"/>
          <w:lang w:val="kk"/>
        </w:rPr>
        <w:tab/>
        <w:t xml:space="preserve">негізгі ескертулерді, байқауларды, ұсынымдарды және қажет болған жағдайда қосымшаны көрсете отырып, бекітілген ЖАЖ орындау шеңберінде орындалған аудиторлық тапсырмалардың қорытындылары бойынша қорытындылар не жекелеген аудиторлық есептер не түзетуші (алдын алу) іс-қимылдардың бекітілген жоспарлары не өзге де материалдар;  </w:t>
      </w:r>
    </w:p>
    <w:p w:rsidR="00B25215" w:rsidRPr="00A70B12" w:rsidRDefault="00000000" w:rsidP="00B25215">
      <w:pPr>
        <w:tabs>
          <w:tab w:val="clear" w:pos="432"/>
          <w:tab w:val="left" w:pos="851"/>
          <w:tab w:val="left" w:pos="993"/>
        </w:tabs>
        <w:spacing w:after="0"/>
        <w:ind w:right="57" w:firstLine="567"/>
        <w:rPr>
          <w:szCs w:val="24"/>
          <w:lang w:val="kk"/>
        </w:rPr>
      </w:pPr>
      <w:r w:rsidRPr="008D4993">
        <w:rPr>
          <w:szCs w:val="24"/>
          <w:lang w:val="kk"/>
        </w:rPr>
        <w:t>2)</w:t>
      </w:r>
      <w:r w:rsidRPr="008D4993">
        <w:rPr>
          <w:szCs w:val="24"/>
          <w:lang w:val="kk"/>
        </w:rPr>
        <w:tab/>
        <w:t xml:space="preserve">алаяқтық тәуекелдерін қоса алғанда, елеулі тәуекелдер және аудиті есепті кезеңде екі жүзеге асырылған процестердің, ішкі бақылау, тәуекелдерді басқару және (немесе) корпоративтік басқару жүйелерінің кемшіліктері және Банктің стратегиялық мақсаттарына қол жеткізуге теріс әсер етуі мүмкін басқа да қажетті мәліметтер туралы мәліметтер; </w:t>
      </w:r>
    </w:p>
    <w:p w:rsidR="00B25215" w:rsidRPr="00A70B12" w:rsidRDefault="00000000" w:rsidP="00B25215">
      <w:pPr>
        <w:tabs>
          <w:tab w:val="clear" w:pos="432"/>
          <w:tab w:val="left" w:pos="851"/>
          <w:tab w:val="left" w:pos="993"/>
        </w:tabs>
        <w:spacing w:after="0"/>
        <w:ind w:right="57" w:firstLine="567"/>
        <w:rPr>
          <w:szCs w:val="24"/>
          <w:lang w:val="kk"/>
        </w:rPr>
      </w:pPr>
      <w:r w:rsidRPr="008D4993">
        <w:rPr>
          <w:szCs w:val="24"/>
          <w:lang w:val="kk"/>
        </w:rPr>
        <w:t>3)</w:t>
      </w:r>
      <w:r w:rsidRPr="008D4993">
        <w:rPr>
          <w:szCs w:val="24"/>
          <w:lang w:val="kk"/>
        </w:rPr>
        <w:tab/>
        <w:t xml:space="preserve">есепті кезеңде өткізілген жағдайда жоспардан тыс іс-шаралардың нәтижелері туралы ақпарат; </w:t>
      </w:r>
    </w:p>
    <w:p w:rsidR="00B25215" w:rsidRPr="00A70B12" w:rsidRDefault="00000000" w:rsidP="00B25215">
      <w:pPr>
        <w:tabs>
          <w:tab w:val="clear" w:pos="432"/>
          <w:tab w:val="left" w:pos="851"/>
          <w:tab w:val="left" w:pos="993"/>
        </w:tabs>
        <w:spacing w:after="0"/>
        <w:ind w:right="57" w:firstLine="567"/>
        <w:rPr>
          <w:szCs w:val="24"/>
          <w:lang w:val="kk"/>
        </w:rPr>
      </w:pPr>
      <w:r w:rsidRPr="008D4993">
        <w:rPr>
          <w:szCs w:val="24"/>
          <w:lang w:val="kk"/>
        </w:rPr>
        <w:t>4)</w:t>
      </w:r>
      <w:r w:rsidRPr="008D4993">
        <w:rPr>
          <w:szCs w:val="24"/>
          <w:lang w:val="kk"/>
        </w:rPr>
        <w:tab/>
        <w:t xml:space="preserve">ІАД ұсынымдарының және уәкілетті (қадағалау) мемлекеттік органдардың, сыртқы аудитордың, ішкі бақылау, тәуекелдерді басқару және корпоративтік басқару мәселелері жөніндегі консультанттардың ұсынымдарының орындалу мониторингінің нәтижелері туралы мәліметтер; </w:t>
      </w:r>
    </w:p>
    <w:p w:rsidR="00B25215" w:rsidRPr="00A70B12" w:rsidRDefault="00000000" w:rsidP="00B25215">
      <w:pPr>
        <w:tabs>
          <w:tab w:val="clear" w:pos="432"/>
          <w:tab w:val="left" w:pos="851"/>
          <w:tab w:val="left" w:pos="993"/>
        </w:tabs>
        <w:spacing w:after="0"/>
        <w:ind w:right="57" w:firstLine="567"/>
        <w:rPr>
          <w:szCs w:val="24"/>
          <w:lang w:val="kk"/>
        </w:rPr>
      </w:pPr>
      <w:r w:rsidRPr="008D4993">
        <w:rPr>
          <w:szCs w:val="24"/>
          <w:lang w:val="kk"/>
        </w:rPr>
        <w:t>5)</w:t>
      </w:r>
      <w:r w:rsidRPr="008D4993">
        <w:rPr>
          <w:szCs w:val="24"/>
          <w:lang w:val="kk"/>
        </w:rPr>
        <w:tab/>
        <w:t xml:space="preserve">ІАД өз міндеттері мен функцияларын тиімді орындауына кедергі келтіретін кадрлық, қаржылық немесе техникалық ресурстардағы шектеулерді қоса алғанда, елеулі шектеулер туралы ақпарат; </w:t>
      </w:r>
    </w:p>
    <w:p w:rsidR="00B25215" w:rsidRPr="00A70B12" w:rsidRDefault="00000000" w:rsidP="00B25215">
      <w:pPr>
        <w:tabs>
          <w:tab w:val="clear" w:pos="432"/>
          <w:tab w:val="left" w:pos="851"/>
          <w:tab w:val="left" w:pos="993"/>
        </w:tabs>
        <w:spacing w:after="0"/>
        <w:ind w:right="57" w:firstLine="567"/>
        <w:rPr>
          <w:szCs w:val="24"/>
          <w:lang w:val="kk"/>
        </w:rPr>
      </w:pPr>
      <w:r w:rsidRPr="008D4993">
        <w:rPr>
          <w:szCs w:val="24"/>
          <w:lang w:val="kk"/>
        </w:rPr>
        <w:lastRenderedPageBreak/>
        <w:t>6)</w:t>
      </w:r>
      <w:r w:rsidRPr="008D4993">
        <w:rPr>
          <w:szCs w:val="24"/>
          <w:lang w:val="kk"/>
        </w:rPr>
        <w:tab/>
        <w:t>ІАД директорының пікірінше, Аудит жөніндегі комитетке, Директорлар кеңесіне ұсыну үшін қажет басқа да мәліметтер мен талқылау тақырыптары.</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 xml:space="preserve"> Аудит жөніндегі комитетке және Директорлар кеңесіне қарауға және бекітуге ұсынылатын ІАД қызметкерлері қызметінің қорытынды нәтижелілігі туралы мерзімді есеп сапаны ішкі бағалау нәтижелерін, ІАД басшысы мен қызметкерлері қызметінің бекітілген негізгі көрсеткіштеріне қол жеткізуді қоса алғанда, сапаны қамтамасыз ету және арттыру бағдарламасының нәтижелері туралы мәліметтерді және ІАД ішкі аудит функциясының қызметін дамыту және жетілдіру жөніндегі стратегиясының бастамаларын іске асыру нәтижелері туралы ақпаратты қамтиды.</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ІАД-ның қызметі туралы тоқсан сайынғы есептер және ІАД-ның қызметкерлері қызметінің қорытынды нәтижелілігі туралы мерзімді есептер Аудит жөніндегі комитетке, Банктің Директорлар кеңесіне есепті кезеңнен кейінгі бірінші айдың 15-күніне дейін ұсынылады.</w:t>
      </w:r>
    </w:p>
    <w:p w:rsidR="00B25215" w:rsidRPr="00A70B12" w:rsidRDefault="00000000" w:rsidP="00B25215">
      <w:pPr>
        <w:tabs>
          <w:tab w:val="clear" w:pos="432"/>
          <w:tab w:val="left" w:pos="851"/>
          <w:tab w:val="left" w:pos="993"/>
        </w:tabs>
        <w:ind w:right="57" w:firstLine="567"/>
        <w:rPr>
          <w:szCs w:val="24"/>
          <w:lang w:val="kk"/>
        </w:rPr>
      </w:pPr>
      <w:r w:rsidRPr="008D4993">
        <w:rPr>
          <w:szCs w:val="24"/>
          <w:lang w:val="kk"/>
        </w:rPr>
        <w:t xml:space="preserve"> Есепті кезеңнен кейінгі бірінші айдың ортасынан аяғына дейінгі кезеңде Директорлар кеңесінің отырысы болмаған кезде ІАД мұндай есебі Аудит жөніндегі комитетке, Директорлар кеңесіне есептілікті ұсынудың көрсетілген кезеңінен кейінгі бірінші жақын отырыста ұсынылады.</w:t>
      </w:r>
    </w:p>
    <w:p w:rsidR="00B25215" w:rsidRPr="00A70B12" w:rsidRDefault="00000000" w:rsidP="00B25215">
      <w:pPr>
        <w:pStyle w:val="2"/>
        <w:ind w:firstLine="709"/>
        <w:jc w:val="center"/>
        <w:rPr>
          <w:rFonts w:cs="Times New Roman"/>
          <w:szCs w:val="24"/>
          <w:lang w:val="kk" w:eastAsia="ru-RU"/>
        </w:rPr>
      </w:pPr>
      <w:bookmarkStart w:id="13" w:name="_Toc256000010"/>
      <w:r w:rsidRPr="008D4993">
        <w:rPr>
          <w:rFonts w:cs="Times New Roman"/>
          <w:szCs w:val="24"/>
          <w:lang w:val="kk"/>
        </w:rPr>
        <w:t>11-тарау. ІАД-тың Директорлар кеңесімен және атқарушы органмен өзара іс-қимылы</w:t>
      </w:r>
      <w:bookmarkEnd w:id="13"/>
      <w:r w:rsidRPr="008D4993">
        <w:rPr>
          <w:rFonts w:cs="Times New Roman"/>
          <w:szCs w:val="24"/>
          <w:lang w:val="kk"/>
        </w:rPr>
        <w:t xml:space="preserve"> </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 xml:space="preserve">ІАД директоры қарым-қатынасты сақтап, Аудит комитетімен және Директорлар кеңесімен тікелей өзара әрекеттесуі керек.  </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 xml:space="preserve">Аудит жөніндегі комитет пен Директорлар кеңесі Банктің атқарушы органы мүшелерінің қатысуынсыз ІАД директорына тұрақты тікелей ақпарат алмасу және ІАД директорымен мерзімді кездесулер өткізу арқылы қолдау көрсетеді. </w:t>
      </w:r>
    </w:p>
    <w:p w:rsidR="00B25215" w:rsidRPr="00A70B12" w:rsidRDefault="00000000" w:rsidP="00B25215">
      <w:pPr>
        <w:numPr>
          <w:ilvl w:val="0"/>
          <w:numId w:val="29"/>
        </w:numPr>
        <w:tabs>
          <w:tab w:val="clear" w:pos="432"/>
          <w:tab w:val="left" w:pos="851"/>
          <w:tab w:val="left" w:pos="993"/>
        </w:tabs>
        <w:spacing w:after="0"/>
        <w:ind w:right="57" w:firstLine="567"/>
        <w:rPr>
          <w:b/>
          <w:szCs w:val="24"/>
          <w:lang w:val="kk"/>
        </w:rPr>
      </w:pPr>
      <w:r w:rsidRPr="00952485">
        <w:rPr>
          <w:b/>
          <w:szCs w:val="24"/>
          <w:lang w:val="kk"/>
        </w:rPr>
        <w:t xml:space="preserve">ІАД қызметінің шарттары мен тәртібін регламенттейтін ішкі құжаттар, жоспарлар (ІАД Стратегиясы, ЖАЖ), мерзімді есептер: </w:t>
      </w:r>
    </w:p>
    <w:p w:rsidR="00B25215" w:rsidRPr="00A70B12" w:rsidRDefault="00000000" w:rsidP="00B25215">
      <w:pPr>
        <w:tabs>
          <w:tab w:val="clear" w:pos="432"/>
          <w:tab w:val="left" w:pos="851"/>
          <w:tab w:val="left" w:pos="993"/>
        </w:tabs>
        <w:spacing w:after="0"/>
        <w:ind w:right="57" w:firstLine="567"/>
        <w:rPr>
          <w:b/>
          <w:szCs w:val="24"/>
          <w:lang w:val="kk"/>
        </w:rPr>
      </w:pPr>
      <w:r w:rsidRPr="00952485">
        <w:rPr>
          <w:b/>
          <w:szCs w:val="24"/>
          <w:lang w:val="kk"/>
        </w:rPr>
        <w:t xml:space="preserve">1) Қоғамның атқарушы органына ақпараттандыру мақсатында ұсынылуы тиіс; </w:t>
      </w:r>
    </w:p>
    <w:p w:rsidR="00B25215" w:rsidRPr="00A70B12" w:rsidRDefault="00000000" w:rsidP="00B25215">
      <w:pPr>
        <w:tabs>
          <w:tab w:val="clear" w:pos="432"/>
          <w:tab w:val="left" w:pos="851"/>
          <w:tab w:val="left" w:pos="993"/>
        </w:tabs>
        <w:spacing w:after="0"/>
        <w:ind w:right="57" w:firstLine="567"/>
        <w:rPr>
          <w:szCs w:val="24"/>
          <w:lang w:val="kk"/>
        </w:rPr>
      </w:pPr>
      <w:r w:rsidRPr="008D4993">
        <w:rPr>
          <w:szCs w:val="24"/>
          <w:lang w:val="kk"/>
        </w:rPr>
        <w:t xml:space="preserve">2) Аудит жөніндегі комитеттің алдын ала қарауына берілуі тиіс.  Департамент құжаттарының жобаларын қарау нәтижелері бойынша Аудит жөніндегі комитет Директорлар кеңесіне оларды бекітуді ұсынады не аудит жөніндегі комитеттің құзыреті мен жұмыс регламентіне сәйкес өзге де шешімдер қабылдайды; </w:t>
      </w:r>
    </w:p>
    <w:p w:rsidR="00B25215" w:rsidRPr="00A70B12" w:rsidRDefault="00000000" w:rsidP="00B25215">
      <w:pPr>
        <w:tabs>
          <w:tab w:val="clear" w:pos="432"/>
          <w:tab w:val="left" w:pos="851"/>
          <w:tab w:val="left" w:pos="993"/>
        </w:tabs>
        <w:spacing w:after="0"/>
        <w:ind w:right="57" w:firstLine="567"/>
        <w:rPr>
          <w:szCs w:val="24"/>
          <w:lang w:val="kk"/>
        </w:rPr>
      </w:pPr>
      <w:r w:rsidRPr="008D4993">
        <w:rPr>
          <w:szCs w:val="24"/>
          <w:lang w:val="kk"/>
        </w:rPr>
        <w:t>3) Аудит жөніндегі комитеттің тиісті ұсынымдарын ескере отырып, Директорлар кеңесінің қарауы тиіс. Департамент құжаттарының жобаларын қарау нәтижелері бойынша Директорлар кеңесі оларды бекітеді немесе Директорлар кеңесінің құзыреті мен жұмыс регламентіне сәйкес өзге де шешімдер қабылдайды.</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 xml:space="preserve">Департамент ұсынылатын басқарушылық ақпараттың қайталануын және қайшылықтарын болдырмау үшін олардың тапсырмаларын орындау шеңберінде Аудит жөніндегі комитетпен және (немесе) Директорлар кеңесімен ақпарат алмасу процесін Банктің атқарушы органымен үйлестіруге тиіс.  </w:t>
      </w:r>
    </w:p>
    <w:p w:rsidR="00B25215" w:rsidRPr="00A70B12" w:rsidRDefault="00000000" w:rsidP="00B25215">
      <w:pPr>
        <w:numPr>
          <w:ilvl w:val="0"/>
          <w:numId w:val="29"/>
        </w:numPr>
        <w:tabs>
          <w:tab w:val="clear" w:pos="432"/>
          <w:tab w:val="left" w:pos="851"/>
          <w:tab w:val="left" w:pos="993"/>
        </w:tabs>
        <w:spacing w:after="0"/>
        <w:ind w:right="57" w:firstLine="567"/>
        <w:rPr>
          <w:szCs w:val="24"/>
          <w:lang w:val="kk"/>
        </w:rPr>
      </w:pPr>
      <w:r w:rsidRPr="008D4993">
        <w:rPr>
          <w:szCs w:val="24"/>
          <w:lang w:val="kk"/>
        </w:rPr>
        <w:t xml:space="preserve">ІАД-тың Банктің атқарушы органымен қарым-қатынасы тәуелсіздік қағидатын негізге ала отырып құрылуы тиіс, өйткені ІАД ұйымдық және функционалдық тәуелсіздік деңгейі ІАД қызметкерлерінің объективтілігіне тікелей әсер етеді. </w:t>
      </w:r>
    </w:p>
    <w:p w:rsidR="00B25215" w:rsidRPr="008D4993" w:rsidRDefault="00000000" w:rsidP="00B25215">
      <w:pPr>
        <w:numPr>
          <w:ilvl w:val="0"/>
          <w:numId w:val="29"/>
        </w:numPr>
        <w:tabs>
          <w:tab w:val="clear" w:pos="432"/>
          <w:tab w:val="left" w:pos="851"/>
          <w:tab w:val="left" w:pos="993"/>
        </w:tabs>
        <w:spacing w:after="0"/>
        <w:ind w:right="57" w:firstLine="567"/>
        <w:rPr>
          <w:szCs w:val="24"/>
        </w:rPr>
      </w:pPr>
      <w:r w:rsidRPr="008D4993">
        <w:rPr>
          <w:szCs w:val="24"/>
          <w:lang w:val="kk"/>
        </w:rPr>
        <w:t>Атқарушы орган:</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1)</w:t>
      </w:r>
      <w:r w:rsidRPr="008D4993">
        <w:rPr>
          <w:szCs w:val="24"/>
          <w:lang w:val="kk"/>
        </w:rPr>
        <w:tab/>
        <w:t xml:space="preserve">Банк шеңберінде ІАД қолдау және ілгерілету, Банкте тиімді ішкі аудит ортасын құруға жәрдемдесу, ІАД-қа ІАД-тың міндеттерін, функцияларын, міндеттерін орындауға және құқықтарын іске асыруға жәрдемдесуі тиіс  </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2)</w:t>
      </w:r>
      <w:r w:rsidRPr="008D4993">
        <w:rPr>
          <w:szCs w:val="24"/>
          <w:lang w:val="kk"/>
        </w:rPr>
        <w:tab/>
        <w:t xml:space="preserve">Банктің органдарымен, комитеттерімен және құрылымдық бөлімшелерімен өзара іс-қимылда ІАД-қа қолдау көрсетуі тиіс;  </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3)</w:t>
      </w:r>
      <w:r w:rsidRPr="008D4993">
        <w:rPr>
          <w:szCs w:val="24"/>
          <w:lang w:val="kk"/>
        </w:rPr>
        <w:tab/>
        <w:t>ІАД-</w:t>
      </w:r>
      <w:proofErr w:type="spellStart"/>
      <w:r w:rsidRPr="008D4993">
        <w:rPr>
          <w:szCs w:val="24"/>
          <w:lang w:val="kk"/>
        </w:rPr>
        <w:t>ты</w:t>
      </w:r>
      <w:proofErr w:type="spellEnd"/>
      <w:r w:rsidRPr="008D4993">
        <w:rPr>
          <w:szCs w:val="24"/>
          <w:lang w:val="kk"/>
        </w:rPr>
        <w:t xml:space="preserve"> ақпараттық жүйелер мен қосымшаларды (аудитті Автоматтандыру және бизнес-аналитика бойынша), кітаптарды, жазылымдарды, дерекқорларға және ішкі аудитті </w:t>
      </w:r>
      <w:r w:rsidRPr="008D4993">
        <w:rPr>
          <w:szCs w:val="24"/>
          <w:lang w:val="kk"/>
        </w:rPr>
        <w:lastRenderedPageBreak/>
        <w:t xml:space="preserve">жүзеге асыру үшін өзге де тауарларға, жұмыстарға, көрсетілетін қызметтерге </w:t>
      </w:r>
      <w:proofErr w:type="spellStart"/>
      <w:r w:rsidRPr="008D4993">
        <w:rPr>
          <w:szCs w:val="24"/>
          <w:lang w:val="kk"/>
        </w:rPr>
        <w:t>қолжетімділікті</w:t>
      </w:r>
      <w:proofErr w:type="spellEnd"/>
      <w:r w:rsidRPr="008D4993">
        <w:rPr>
          <w:szCs w:val="24"/>
          <w:lang w:val="kk"/>
        </w:rPr>
        <w:t xml:space="preserve"> қоса алғанда, оның қызметіне немесе ішкі аудитке қажетті мүмкіндікті, активтер мен ресурстарды қамтамасыз ету; </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4)</w:t>
      </w:r>
      <w:r w:rsidRPr="008D4993">
        <w:rPr>
          <w:szCs w:val="24"/>
          <w:lang w:val="kk"/>
        </w:rPr>
        <w:tab/>
        <w:t>белгіленген тәртіппен ІАД қызметкерлеріне банк қызметі, әлеуметтік және коммуникациялық дағдылар мен құзыреттер мәселелері бойынша оқыту және сертификаттау, біліктілікті арттыру мүмкіндіктерін ұсыну.</w:t>
      </w:r>
    </w:p>
    <w:p w:rsidR="00B25215" w:rsidRPr="008D4993" w:rsidRDefault="00000000" w:rsidP="00B25215">
      <w:pPr>
        <w:numPr>
          <w:ilvl w:val="0"/>
          <w:numId w:val="29"/>
        </w:numPr>
        <w:tabs>
          <w:tab w:val="clear" w:pos="432"/>
          <w:tab w:val="left" w:pos="851"/>
          <w:tab w:val="left" w:pos="993"/>
        </w:tabs>
        <w:spacing w:after="0"/>
        <w:ind w:right="57" w:firstLine="567"/>
        <w:rPr>
          <w:szCs w:val="24"/>
        </w:rPr>
      </w:pPr>
      <w:r w:rsidRPr="008D4993">
        <w:rPr>
          <w:szCs w:val="24"/>
          <w:lang w:val="kk"/>
        </w:rPr>
        <w:t>Банктің құрылымдық бөлімшелерінің қызметкерлері ІАД-қа өз міндеттерін, функцияларын, міндеттері мен құқықтарын жүзеге асыруда жәрдем көрсетуге міндетті, бұл басқалармен қатар мыналардан көрінуі керек:</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1)</w:t>
      </w:r>
      <w:r w:rsidRPr="008D4993">
        <w:rPr>
          <w:szCs w:val="24"/>
          <w:lang w:val="kk"/>
        </w:rPr>
        <w:tab/>
        <w:t xml:space="preserve">ІАД-тың аудиторлық тапсырмаларын, міндеттері мен функцияларын жүзеге асыру үшін қажетті барлық құжаттарды және барлық ақпаратты жедел ұсыну; </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2)</w:t>
      </w:r>
      <w:r w:rsidRPr="008D4993">
        <w:rPr>
          <w:szCs w:val="24"/>
          <w:lang w:val="kk"/>
        </w:rPr>
        <w:tab/>
        <w:t xml:space="preserve">аудиторлық тапсырмалар барысында анықталған анықтаулар мен олардың себептерін объективті және жедел талқылау; </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3)</w:t>
      </w:r>
      <w:r w:rsidRPr="008D4993">
        <w:rPr>
          <w:szCs w:val="24"/>
          <w:lang w:val="kk"/>
        </w:rPr>
        <w:tab/>
        <w:t xml:space="preserve">туындаған мәселелер мен проблемаларды бірлесіп шешу; </w:t>
      </w:r>
    </w:p>
    <w:p w:rsidR="00B25215" w:rsidRPr="008D4993" w:rsidRDefault="00000000" w:rsidP="00B25215">
      <w:pPr>
        <w:tabs>
          <w:tab w:val="clear" w:pos="432"/>
          <w:tab w:val="left" w:pos="851"/>
          <w:tab w:val="left" w:pos="993"/>
        </w:tabs>
        <w:spacing w:after="0"/>
        <w:ind w:right="57" w:firstLine="567"/>
        <w:rPr>
          <w:szCs w:val="24"/>
        </w:rPr>
      </w:pPr>
      <w:r w:rsidRPr="008D4993">
        <w:rPr>
          <w:szCs w:val="24"/>
          <w:lang w:val="kk"/>
        </w:rPr>
        <w:t>4)</w:t>
      </w:r>
      <w:r w:rsidRPr="008D4993">
        <w:rPr>
          <w:szCs w:val="24"/>
          <w:lang w:val="kk"/>
        </w:rPr>
        <w:tab/>
        <w:t>олардың қызметінің жекелеген аспектілері бойынша түзету (ескерту) әрекеттерінің жазбаша түсіндірмелерін және (немесе) жоспарларын ұсыну.</w:t>
      </w:r>
    </w:p>
    <w:p w:rsidR="00B25215" w:rsidRPr="008D4993" w:rsidRDefault="00B25215" w:rsidP="00B25215">
      <w:pPr>
        <w:tabs>
          <w:tab w:val="clear" w:pos="432"/>
          <w:tab w:val="left" w:pos="851"/>
          <w:tab w:val="left" w:pos="993"/>
        </w:tabs>
        <w:spacing w:after="0"/>
        <w:ind w:right="57" w:firstLine="567"/>
        <w:rPr>
          <w:szCs w:val="24"/>
        </w:rPr>
      </w:pPr>
    </w:p>
    <w:p w:rsidR="00B25215" w:rsidRPr="008D4993" w:rsidRDefault="00000000" w:rsidP="00B25215">
      <w:pPr>
        <w:pStyle w:val="2"/>
        <w:ind w:firstLine="709"/>
        <w:jc w:val="center"/>
        <w:rPr>
          <w:rFonts w:cs="Times New Roman"/>
          <w:szCs w:val="24"/>
          <w:lang w:eastAsia="ru-RU"/>
        </w:rPr>
      </w:pPr>
      <w:bookmarkStart w:id="14" w:name="_Toc256000011"/>
      <w:r w:rsidRPr="008D4993">
        <w:rPr>
          <w:rFonts w:cs="Times New Roman"/>
          <w:szCs w:val="24"/>
          <w:lang w:val="kk"/>
        </w:rPr>
        <w:t>12-тарау. Қорытынды ережелер</w:t>
      </w:r>
      <w:bookmarkEnd w:id="14"/>
    </w:p>
    <w:p w:rsidR="00B25215" w:rsidRPr="008D4993" w:rsidRDefault="00000000" w:rsidP="00B25215">
      <w:pPr>
        <w:numPr>
          <w:ilvl w:val="0"/>
          <w:numId w:val="29"/>
        </w:numPr>
        <w:tabs>
          <w:tab w:val="clear" w:pos="432"/>
          <w:tab w:val="left" w:pos="851"/>
          <w:tab w:val="left" w:pos="993"/>
        </w:tabs>
        <w:spacing w:after="0"/>
        <w:ind w:right="57" w:firstLine="567"/>
        <w:rPr>
          <w:szCs w:val="24"/>
        </w:rPr>
      </w:pPr>
      <w:r w:rsidRPr="008D4993">
        <w:rPr>
          <w:szCs w:val="24"/>
          <w:lang w:val="kk"/>
        </w:rPr>
        <w:t>Банкте ішкі аудитті жүзеге асырудың өзге шарттары, әдіснамасы мен тәртібі (стандарттық рәсімдер, әдістемелер және ІАД құжаттарының нысандары) Директорлар кеңесі бекітетін банкте ішкі аудитті ұйымдастыру жөніндегі тиісті қағидалармен айқындалады.</w:t>
      </w:r>
      <w:r w:rsidRPr="008D4993">
        <w:rPr>
          <w:szCs w:val="24"/>
          <w:lang w:val="kk"/>
        </w:rPr>
        <w:br w:type="page"/>
      </w:r>
    </w:p>
    <w:p w:rsidR="00B25215" w:rsidRPr="008D4993" w:rsidRDefault="00000000" w:rsidP="00B25215">
      <w:pPr>
        <w:pStyle w:val="2"/>
        <w:ind w:firstLine="709"/>
        <w:jc w:val="right"/>
        <w:rPr>
          <w:rFonts w:cs="Times New Roman"/>
          <w:szCs w:val="24"/>
        </w:rPr>
      </w:pPr>
      <w:bookmarkStart w:id="15" w:name="_Toc256000012"/>
      <w:bookmarkStart w:id="16" w:name="_Toc501705702"/>
      <w:r w:rsidRPr="008D4993">
        <w:rPr>
          <w:szCs w:val="24"/>
          <w:lang w:val="kk"/>
        </w:rPr>
        <w:lastRenderedPageBreak/>
        <w:t>1-қосымша</w:t>
      </w:r>
      <w:bookmarkEnd w:id="15"/>
    </w:p>
    <w:p w:rsidR="00B25215" w:rsidRDefault="00B25215" w:rsidP="00B25215">
      <w:pPr>
        <w:ind w:firstLine="709"/>
        <w:jc w:val="center"/>
        <w:rPr>
          <w:b/>
          <w:szCs w:val="24"/>
        </w:rPr>
      </w:pPr>
    </w:p>
    <w:bookmarkEnd w:id="16"/>
    <w:p w:rsidR="00B25215" w:rsidRPr="008D4993" w:rsidRDefault="00A70B12" w:rsidP="00B25215">
      <w:pPr>
        <w:ind w:firstLine="709"/>
        <w:jc w:val="center"/>
        <w:rPr>
          <w:b/>
          <w:szCs w:val="24"/>
        </w:rPr>
      </w:pPr>
      <w:r>
        <w:rPr>
          <w:b/>
          <w:szCs w:val="24"/>
          <w:lang w:val="kk"/>
        </w:rPr>
        <w:t>«</w:t>
      </w:r>
      <w:r w:rsidR="00000000" w:rsidRPr="008D4993">
        <w:rPr>
          <w:b/>
          <w:szCs w:val="24"/>
          <w:lang w:val="kk"/>
        </w:rPr>
        <w:t>Отбасы банк</w:t>
      </w:r>
      <w:r>
        <w:rPr>
          <w:b/>
          <w:szCs w:val="24"/>
          <w:lang w:val="kk"/>
        </w:rPr>
        <w:t>»</w:t>
      </w:r>
      <w:r w:rsidR="00000000" w:rsidRPr="008D4993">
        <w:rPr>
          <w:b/>
          <w:szCs w:val="24"/>
          <w:lang w:val="kk"/>
        </w:rPr>
        <w:t xml:space="preserve"> АҚ Ішкі аудит департаменті директорының лауазымдық нұсқаулығы</w:t>
      </w:r>
    </w:p>
    <w:p w:rsidR="00B25215" w:rsidRDefault="00B25215" w:rsidP="00B25215">
      <w:pPr>
        <w:ind w:firstLine="709"/>
        <w:jc w:val="center"/>
        <w:rPr>
          <w:b/>
          <w:szCs w:val="24"/>
        </w:rPr>
      </w:pPr>
    </w:p>
    <w:p w:rsidR="00B25215" w:rsidRPr="008D4993" w:rsidRDefault="00000000" w:rsidP="00B25215">
      <w:pPr>
        <w:ind w:firstLine="709"/>
        <w:jc w:val="center"/>
        <w:rPr>
          <w:b/>
          <w:szCs w:val="24"/>
        </w:rPr>
      </w:pPr>
      <w:r w:rsidRPr="008D4993">
        <w:rPr>
          <w:b/>
          <w:szCs w:val="24"/>
          <w:lang w:val="kk"/>
        </w:rPr>
        <w:t>1. Жалпы ережелер</w:t>
      </w:r>
    </w:p>
    <w:p w:rsidR="00B25215" w:rsidRPr="008D4993" w:rsidRDefault="00000000" w:rsidP="00B25215">
      <w:pPr>
        <w:widowControl w:val="0"/>
        <w:numPr>
          <w:ilvl w:val="0"/>
          <w:numId w:val="2"/>
        </w:numPr>
        <w:tabs>
          <w:tab w:val="clear" w:pos="432"/>
          <w:tab w:val="left" w:pos="1014"/>
        </w:tabs>
        <w:spacing w:after="0"/>
        <w:ind w:left="0" w:firstLine="709"/>
        <w:rPr>
          <w:rFonts w:cs="Times New Roman"/>
          <w:szCs w:val="24"/>
        </w:rPr>
      </w:pPr>
      <w:r w:rsidRPr="008D4993">
        <w:rPr>
          <w:rFonts w:cs="Times New Roman"/>
          <w:szCs w:val="24"/>
          <w:lang w:val="kk"/>
        </w:rPr>
        <w:t xml:space="preserve"> Осы </w:t>
      </w:r>
      <w:r w:rsidR="00A70B12">
        <w:rPr>
          <w:rFonts w:cs="Times New Roman"/>
          <w:szCs w:val="24"/>
          <w:lang w:val="kk"/>
        </w:rPr>
        <w:t>«</w:t>
      </w:r>
      <w:r w:rsidRPr="008D4993">
        <w:rPr>
          <w:rFonts w:cs="Times New Roman"/>
          <w:szCs w:val="24"/>
          <w:lang w:val="kk"/>
        </w:rPr>
        <w:t>Отбасы банкі</w:t>
      </w:r>
      <w:r w:rsidR="00A70B12">
        <w:rPr>
          <w:rFonts w:cs="Times New Roman"/>
          <w:szCs w:val="24"/>
          <w:lang w:val="kk"/>
        </w:rPr>
        <w:t>»</w:t>
      </w:r>
      <w:r w:rsidRPr="008D4993">
        <w:rPr>
          <w:rFonts w:cs="Times New Roman"/>
          <w:szCs w:val="24"/>
          <w:lang w:val="kk"/>
        </w:rPr>
        <w:t xml:space="preserve"> АҚ Ішкі аудит департаменті директорының (бұдан әрі – Банк) лауазымдық нұсқаулығы Қазақстан Республикасының заңнамасына, Банктің Жарғысына, ішкі аудит департаменті туралы Ережеге (бұдан әрі – ІАД туралы ереже) және Банктің өзге де ішкі құжаттарына сәйкес әзірленді.</w:t>
      </w:r>
    </w:p>
    <w:p w:rsidR="00B25215" w:rsidRDefault="00000000" w:rsidP="00B25215">
      <w:pPr>
        <w:widowControl w:val="0"/>
        <w:numPr>
          <w:ilvl w:val="0"/>
          <w:numId w:val="2"/>
        </w:numPr>
        <w:tabs>
          <w:tab w:val="clear" w:pos="432"/>
          <w:tab w:val="left" w:pos="1014"/>
        </w:tabs>
        <w:spacing w:after="0"/>
        <w:ind w:left="0" w:firstLine="709"/>
        <w:rPr>
          <w:rFonts w:cs="Times New Roman"/>
          <w:szCs w:val="24"/>
        </w:rPr>
      </w:pPr>
      <w:r w:rsidRPr="008D4993">
        <w:rPr>
          <w:rFonts w:cs="Times New Roman"/>
          <w:szCs w:val="24"/>
          <w:lang w:val="kk"/>
        </w:rPr>
        <w:t xml:space="preserve">Ішкі аудит департаментінің директоры (бұдан әрі – ІАД директоры) Банктің ішкі құжатына сәйкес конкурстық іріктеу негізінде қызметке тағайындалады және Банктің Директорлар кеңесінің Аудит жөніндегі комитетінің ұсынымы (ұсынымы) бойынша Банктің Директорлар кеңесінің шешімдерімен қызметінен мерзімінен бұрын босатылады. </w:t>
      </w:r>
    </w:p>
    <w:p w:rsidR="00B25215" w:rsidRPr="00A70B12" w:rsidRDefault="00000000" w:rsidP="00B25215">
      <w:pPr>
        <w:widowControl w:val="0"/>
        <w:tabs>
          <w:tab w:val="clear" w:pos="432"/>
          <w:tab w:val="left" w:pos="1014"/>
        </w:tabs>
        <w:spacing w:after="0"/>
        <w:ind w:firstLine="709"/>
        <w:rPr>
          <w:rFonts w:cs="Times New Roman"/>
          <w:szCs w:val="24"/>
          <w:lang w:val="kk"/>
        </w:rPr>
      </w:pPr>
      <w:r>
        <w:rPr>
          <w:rFonts w:cs="Times New Roman"/>
          <w:szCs w:val="24"/>
          <w:lang w:val="kk"/>
        </w:rPr>
        <w:t>ІАД директоры Қоғамның Директорлар кеңесіне тікелей бағынады. ІАД департаментінің қызметіне жетекшілік етуді Банктің Директорлар кеңесінің Аудит жөніндегі комитеті (бұдан әрі-Аудит жөніндегі комитет) жүзеге асырады.</w:t>
      </w:r>
    </w:p>
    <w:p w:rsidR="00B25215" w:rsidRPr="00A70B12" w:rsidRDefault="00000000" w:rsidP="00B25215">
      <w:pPr>
        <w:widowControl w:val="0"/>
        <w:numPr>
          <w:ilvl w:val="0"/>
          <w:numId w:val="2"/>
        </w:numPr>
        <w:tabs>
          <w:tab w:val="clear" w:pos="432"/>
          <w:tab w:val="left" w:pos="1014"/>
        </w:tabs>
        <w:ind w:left="0" w:firstLine="709"/>
        <w:rPr>
          <w:rFonts w:cs="Times New Roman"/>
          <w:szCs w:val="24"/>
          <w:lang w:val="kk"/>
        </w:rPr>
      </w:pPr>
      <w:r w:rsidRPr="008D4993">
        <w:rPr>
          <w:rFonts w:cs="Times New Roman"/>
          <w:szCs w:val="24"/>
          <w:lang w:val="kk"/>
        </w:rPr>
        <w:t>ІАД директоры өзінің кәсіптік қызметінде Қазақстан Республикасының заңнамасын, ІАД туралы ережені, Банктің өзге де ішкі құжаттарын, осы лауазымдық нұсқаулықты және кәсіптік практиканың халықаралық негіздерін (бұдан әрі – КПХН) басшылыққа алуға тиіс</w:t>
      </w:r>
      <w:r w:rsidRPr="008D4993">
        <w:rPr>
          <w:i/>
          <w:szCs w:val="24"/>
          <w:lang w:val="kk"/>
        </w:rPr>
        <w:t>.</w:t>
      </w:r>
    </w:p>
    <w:p w:rsidR="00B25215" w:rsidRPr="00A70B12" w:rsidRDefault="00B25215" w:rsidP="00B25215">
      <w:pPr>
        <w:tabs>
          <w:tab w:val="left" w:pos="0"/>
        </w:tabs>
        <w:ind w:firstLine="709"/>
        <w:jc w:val="center"/>
        <w:rPr>
          <w:b/>
          <w:szCs w:val="24"/>
          <w:lang w:val="kk"/>
        </w:rPr>
      </w:pPr>
    </w:p>
    <w:p w:rsidR="00B25215" w:rsidRPr="008D4993" w:rsidRDefault="00000000" w:rsidP="00B25215">
      <w:pPr>
        <w:tabs>
          <w:tab w:val="left" w:pos="0"/>
        </w:tabs>
        <w:ind w:firstLine="709"/>
        <w:jc w:val="center"/>
        <w:rPr>
          <w:b/>
          <w:szCs w:val="24"/>
        </w:rPr>
      </w:pPr>
      <w:r w:rsidRPr="008D4993">
        <w:rPr>
          <w:b/>
          <w:szCs w:val="24"/>
          <w:lang w:val="kk"/>
        </w:rPr>
        <w:t>2. Біліктілік талаптары</w:t>
      </w:r>
    </w:p>
    <w:p w:rsidR="00B25215" w:rsidRPr="008D4993" w:rsidRDefault="00000000" w:rsidP="00B25215">
      <w:pPr>
        <w:pStyle w:val="a3"/>
        <w:numPr>
          <w:ilvl w:val="0"/>
          <w:numId w:val="2"/>
        </w:numPr>
        <w:tabs>
          <w:tab w:val="clear" w:pos="432"/>
          <w:tab w:val="left" w:pos="993"/>
          <w:tab w:val="left" w:pos="1701"/>
        </w:tabs>
        <w:spacing w:after="0"/>
        <w:ind w:left="0" w:firstLine="709"/>
        <w:rPr>
          <w:rFonts w:cs="Times New Roman"/>
        </w:rPr>
      </w:pPr>
      <w:r w:rsidRPr="008D4993">
        <w:rPr>
          <w:rFonts w:cs="Times New Roman"/>
          <w:lang w:val="kk"/>
        </w:rPr>
        <w:t>ІАД директорында болуы керек:</w:t>
      </w:r>
    </w:p>
    <w:p w:rsidR="00B25215" w:rsidRPr="008D4993" w:rsidRDefault="00000000" w:rsidP="00B25215">
      <w:pPr>
        <w:widowControl w:val="0"/>
        <w:numPr>
          <w:ilvl w:val="0"/>
          <w:numId w:val="3"/>
        </w:numPr>
        <w:tabs>
          <w:tab w:val="clear" w:pos="432"/>
          <w:tab w:val="left" w:pos="1018"/>
        </w:tabs>
        <w:spacing w:after="0"/>
        <w:ind w:firstLine="709"/>
        <w:rPr>
          <w:rFonts w:eastAsia="Andale Sans UI" w:cs="Times New Roman"/>
          <w:kern w:val="3"/>
          <w:szCs w:val="24"/>
          <w:lang w:eastAsia="ja-JP" w:bidi="fa-IR"/>
        </w:rPr>
      </w:pPr>
      <w:r w:rsidRPr="008D4993">
        <w:rPr>
          <w:rFonts w:cs="Times New Roman"/>
          <w:szCs w:val="24"/>
          <w:lang w:val="kk"/>
        </w:rPr>
        <w:t xml:space="preserve">облыстардағы жоғары және (немесе) жоғары оқу орнынан кейінгі білімі: </w:t>
      </w:r>
      <w:r w:rsidRPr="008D4993">
        <w:rPr>
          <w:rFonts w:cs="Times New Roman"/>
          <w:szCs w:val="24"/>
          <w:lang w:val="kk"/>
        </w:rPr>
        <w:tab/>
        <w:t>қаржы және (немесе) экономика және (немесе) бухгалтерлік есеп және аудит және (немесе) құқық және (немесе) менеджмент және (немесе) ақпараттық технологиялар/ақпараттық қауіпсіздік;</w:t>
      </w:r>
    </w:p>
    <w:p w:rsidR="00B25215" w:rsidRPr="00A70B12" w:rsidRDefault="00000000" w:rsidP="00B25215">
      <w:pPr>
        <w:widowControl w:val="0"/>
        <w:numPr>
          <w:ilvl w:val="0"/>
          <w:numId w:val="3"/>
        </w:numPr>
        <w:tabs>
          <w:tab w:val="clear" w:pos="432"/>
          <w:tab w:val="left" w:pos="1023"/>
        </w:tabs>
        <w:spacing w:after="0"/>
        <w:ind w:firstLine="709"/>
        <w:rPr>
          <w:rFonts w:cs="Times New Roman"/>
          <w:szCs w:val="24"/>
          <w:lang w:val="kk"/>
        </w:rPr>
      </w:pPr>
      <w:r w:rsidRPr="008D4993">
        <w:rPr>
          <w:rFonts w:cs="Times New Roman"/>
          <w:szCs w:val="24"/>
          <w:lang w:val="kk"/>
        </w:rPr>
        <w:t xml:space="preserve"> (ішкі) аудит және (немесе) бақылау және (немесе) қаржы саласындағы аз дегенде бес жыл жұмыс тәжірибесі, оның ішінде </w:t>
      </w:r>
      <w:proofErr w:type="spellStart"/>
      <w:r w:rsidRPr="008D4993">
        <w:rPr>
          <w:rFonts w:cs="Times New Roman"/>
          <w:szCs w:val="24"/>
          <w:lang w:val="kk"/>
        </w:rPr>
        <w:t>квазимемлекеттік</w:t>
      </w:r>
      <w:proofErr w:type="spellEnd"/>
      <w:r w:rsidRPr="008D4993">
        <w:rPr>
          <w:rFonts w:cs="Times New Roman"/>
          <w:szCs w:val="24"/>
          <w:lang w:val="kk"/>
        </w:rPr>
        <w:t xml:space="preserve"> сектор субъектілері және (немесе) қаржы ұйымдары болып табылатын ұйымдарда не Қазақстан Республикасының мемлекеттік органдарында кемінде үш жыл; </w:t>
      </w:r>
    </w:p>
    <w:p w:rsidR="00B25215" w:rsidRPr="00A70B12" w:rsidRDefault="00000000" w:rsidP="00B25215">
      <w:pPr>
        <w:widowControl w:val="0"/>
        <w:numPr>
          <w:ilvl w:val="0"/>
          <w:numId w:val="3"/>
        </w:numPr>
        <w:tabs>
          <w:tab w:val="clear" w:pos="432"/>
          <w:tab w:val="left" w:pos="1023"/>
        </w:tabs>
        <w:spacing w:after="0"/>
        <w:ind w:firstLine="709"/>
        <w:rPr>
          <w:rFonts w:cs="Times New Roman"/>
          <w:szCs w:val="24"/>
          <w:lang w:val="kk"/>
        </w:rPr>
      </w:pPr>
      <w:r w:rsidRPr="008D4993">
        <w:rPr>
          <w:rFonts w:cs="Times New Roman"/>
          <w:szCs w:val="24"/>
          <w:lang w:val="kk"/>
        </w:rPr>
        <w:t xml:space="preserve">аудит немесе қаржы саласындағы басшылық лауазымдағы жұмыс тәжірибесі-кемінде бес жыл; </w:t>
      </w:r>
    </w:p>
    <w:p w:rsidR="00B25215" w:rsidRPr="00A70B12" w:rsidRDefault="00000000" w:rsidP="00B25215">
      <w:pPr>
        <w:widowControl w:val="0"/>
        <w:numPr>
          <w:ilvl w:val="0"/>
          <w:numId w:val="3"/>
        </w:numPr>
        <w:tabs>
          <w:tab w:val="clear" w:pos="432"/>
          <w:tab w:val="left" w:pos="1023"/>
        </w:tabs>
        <w:spacing w:after="0"/>
        <w:ind w:firstLine="709"/>
        <w:rPr>
          <w:rFonts w:cs="Times New Roman"/>
          <w:szCs w:val="24"/>
          <w:lang w:val="kk"/>
        </w:rPr>
      </w:pPr>
      <w:r w:rsidRPr="008D4993">
        <w:rPr>
          <w:rFonts w:cs="Times New Roman"/>
          <w:szCs w:val="24"/>
          <w:lang w:val="kk"/>
        </w:rPr>
        <w:t xml:space="preserve"> КПХН, Ішкі аудиттің халықаралық стандарттары және ішкі аудиттің озық практикасын, корпоративтік басқару, тәуекелдерді басқару және ішкі бақылау негіздерін, қаржылық есептіліктің халықаралық стандарттарын білу және жан-жақты түсіну;</w:t>
      </w:r>
    </w:p>
    <w:p w:rsidR="00B25215" w:rsidRPr="00A70B12" w:rsidRDefault="00000000" w:rsidP="00B25215">
      <w:pPr>
        <w:widowControl w:val="0"/>
        <w:numPr>
          <w:ilvl w:val="0"/>
          <w:numId w:val="3"/>
        </w:numPr>
        <w:tabs>
          <w:tab w:val="clear" w:pos="432"/>
          <w:tab w:val="left" w:pos="1033"/>
        </w:tabs>
        <w:spacing w:after="0"/>
        <w:ind w:firstLine="709"/>
        <w:rPr>
          <w:rFonts w:cs="Times New Roman"/>
          <w:szCs w:val="24"/>
          <w:lang w:val="kk"/>
        </w:rPr>
      </w:pPr>
      <w:r w:rsidRPr="008D4993">
        <w:rPr>
          <w:rFonts w:cs="Times New Roman"/>
          <w:szCs w:val="24"/>
          <w:lang w:val="kk"/>
        </w:rPr>
        <w:t>Қазақстан Республикасының нормативтік құқықтық актілерін, оның ішінде аудиторлық қызмет, бухгалтерлік есеп, салық салу, акционерлік қоғамдар, еңбек, мемлекеттік мүлік және қаржы мәселелері бойынша;</w:t>
      </w:r>
    </w:p>
    <w:p w:rsidR="00B25215" w:rsidRPr="00A70B12" w:rsidRDefault="00000000" w:rsidP="00B25215">
      <w:pPr>
        <w:widowControl w:val="0"/>
        <w:numPr>
          <w:ilvl w:val="0"/>
          <w:numId w:val="3"/>
        </w:numPr>
        <w:tabs>
          <w:tab w:val="clear" w:pos="432"/>
          <w:tab w:val="left" w:pos="1082"/>
        </w:tabs>
        <w:spacing w:after="0"/>
        <w:ind w:firstLine="709"/>
        <w:rPr>
          <w:rFonts w:cs="Times New Roman"/>
          <w:szCs w:val="24"/>
          <w:lang w:val="kk"/>
        </w:rPr>
      </w:pPr>
      <w:r w:rsidRPr="008D4993">
        <w:rPr>
          <w:rFonts w:cs="Times New Roman"/>
          <w:szCs w:val="24"/>
          <w:lang w:val="kk"/>
        </w:rPr>
        <w:t>мемлекеттік тілді және жақсырақ ағылшын тілін білу;</w:t>
      </w:r>
    </w:p>
    <w:p w:rsidR="00B25215" w:rsidRPr="008D4993" w:rsidRDefault="00000000" w:rsidP="00B25215">
      <w:pPr>
        <w:widowControl w:val="0"/>
        <w:numPr>
          <w:ilvl w:val="0"/>
          <w:numId w:val="3"/>
        </w:numPr>
        <w:tabs>
          <w:tab w:val="clear" w:pos="432"/>
          <w:tab w:val="left" w:pos="1023"/>
        </w:tabs>
        <w:spacing w:after="0"/>
        <w:ind w:firstLine="709"/>
        <w:rPr>
          <w:rFonts w:cs="Times New Roman"/>
          <w:szCs w:val="24"/>
          <w:lang w:val="en-US"/>
        </w:rPr>
      </w:pPr>
      <w:r w:rsidRPr="008D4993">
        <w:rPr>
          <w:rFonts w:cs="Times New Roman"/>
          <w:szCs w:val="24"/>
          <w:lang w:val="kk"/>
        </w:rPr>
        <w:t>ішкі аудиторлар институтының кәсіби сертификаттары: CIA (</w:t>
      </w:r>
      <w:proofErr w:type="spellStart"/>
      <w:r w:rsidRPr="008D4993">
        <w:rPr>
          <w:rFonts w:cs="Times New Roman"/>
          <w:szCs w:val="24"/>
          <w:lang w:val="kk"/>
        </w:rPr>
        <w:t>Certified</w:t>
      </w:r>
      <w:proofErr w:type="spellEnd"/>
      <w:r w:rsidRPr="008D4993">
        <w:rPr>
          <w:rFonts w:cs="Times New Roman"/>
          <w:szCs w:val="24"/>
          <w:lang w:val="kk"/>
        </w:rPr>
        <w:t xml:space="preserve"> </w:t>
      </w:r>
      <w:proofErr w:type="spellStart"/>
      <w:r w:rsidRPr="008D4993">
        <w:rPr>
          <w:rFonts w:cs="Times New Roman"/>
          <w:szCs w:val="24"/>
          <w:lang w:val="kk"/>
        </w:rPr>
        <w:t>Internal</w:t>
      </w:r>
      <w:proofErr w:type="spellEnd"/>
      <w:r w:rsidRPr="008D4993">
        <w:rPr>
          <w:rFonts w:cs="Times New Roman"/>
          <w:szCs w:val="24"/>
          <w:lang w:val="kk"/>
        </w:rPr>
        <w:t xml:space="preserve"> </w:t>
      </w:r>
      <w:proofErr w:type="spellStart"/>
      <w:r w:rsidRPr="008D4993">
        <w:rPr>
          <w:rFonts w:cs="Times New Roman"/>
          <w:szCs w:val="24"/>
          <w:lang w:val="kk"/>
        </w:rPr>
        <w:t>Auditor</w:t>
      </w:r>
      <w:proofErr w:type="spellEnd"/>
      <w:r w:rsidRPr="008D4993">
        <w:rPr>
          <w:rFonts w:cs="Times New Roman"/>
          <w:szCs w:val="24"/>
          <w:lang w:val="kk"/>
        </w:rPr>
        <w:t>) немесе CRMA (</w:t>
      </w:r>
      <w:proofErr w:type="spellStart"/>
      <w:r w:rsidRPr="008D4993">
        <w:rPr>
          <w:rFonts w:cs="Times New Roman"/>
          <w:szCs w:val="24"/>
          <w:lang w:val="kk"/>
        </w:rPr>
        <w:t>certification</w:t>
      </w:r>
      <w:proofErr w:type="spellEnd"/>
      <w:r w:rsidRPr="008D4993">
        <w:rPr>
          <w:rFonts w:cs="Times New Roman"/>
          <w:szCs w:val="24"/>
          <w:lang w:val="kk"/>
        </w:rPr>
        <w:t xml:space="preserve"> </w:t>
      </w:r>
      <w:proofErr w:type="spellStart"/>
      <w:r w:rsidRPr="008D4993">
        <w:rPr>
          <w:rFonts w:cs="Times New Roman"/>
          <w:szCs w:val="24"/>
          <w:lang w:val="kk"/>
        </w:rPr>
        <w:t>in</w:t>
      </w:r>
      <w:proofErr w:type="spellEnd"/>
      <w:r w:rsidRPr="008D4993">
        <w:rPr>
          <w:rFonts w:cs="Times New Roman"/>
          <w:szCs w:val="24"/>
          <w:lang w:val="kk"/>
        </w:rPr>
        <w:t xml:space="preserve"> </w:t>
      </w:r>
      <w:proofErr w:type="spellStart"/>
      <w:r w:rsidRPr="008D4993">
        <w:rPr>
          <w:rFonts w:cs="Times New Roman"/>
          <w:szCs w:val="24"/>
          <w:lang w:val="kk"/>
        </w:rPr>
        <w:t>Risk</w:t>
      </w:r>
      <w:proofErr w:type="spellEnd"/>
      <w:r w:rsidRPr="008D4993">
        <w:rPr>
          <w:rFonts w:cs="Times New Roman"/>
          <w:szCs w:val="24"/>
          <w:lang w:val="kk"/>
        </w:rPr>
        <w:t xml:space="preserve"> </w:t>
      </w:r>
      <w:proofErr w:type="spellStart"/>
      <w:r w:rsidRPr="008D4993">
        <w:rPr>
          <w:rFonts w:cs="Times New Roman"/>
          <w:szCs w:val="24"/>
          <w:lang w:val="kk"/>
        </w:rPr>
        <w:t>Management</w:t>
      </w:r>
      <w:proofErr w:type="spellEnd"/>
      <w:r w:rsidRPr="008D4993">
        <w:rPr>
          <w:rFonts w:cs="Times New Roman"/>
          <w:szCs w:val="24"/>
          <w:lang w:val="kk"/>
        </w:rPr>
        <w:t xml:space="preserve"> </w:t>
      </w:r>
      <w:proofErr w:type="spellStart"/>
      <w:r w:rsidRPr="008D4993">
        <w:rPr>
          <w:rFonts w:cs="Times New Roman"/>
          <w:szCs w:val="24"/>
          <w:lang w:val="kk"/>
        </w:rPr>
        <w:t>Assurance</w:t>
      </w:r>
      <w:proofErr w:type="spellEnd"/>
      <w:r w:rsidRPr="008D4993">
        <w:rPr>
          <w:rFonts w:cs="Times New Roman"/>
          <w:szCs w:val="24"/>
          <w:lang w:val="kk"/>
        </w:rPr>
        <w:t>) немесе кем дегенде IAP (</w:t>
      </w:r>
      <w:proofErr w:type="spellStart"/>
      <w:r w:rsidRPr="008D4993">
        <w:rPr>
          <w:rFonts w:cs="Times New Roman"/>
          <w:szCs w:val="24"/>
          <w:lang w:val="kk"/>
        </w:rPr>
        <w:t>Internal</w:t>
      </w:r>
      <w:proofErr w:type="spellEnd"/>
      <w:r w:rsidRPr="008D4993">
        <w:rPr>
          <w:rFonts w:cs="Times New Roman"/>
          <w:szCs w:val="24"/>
          <w:lang w:val="kk"/>
        </w:rPr>
        <w:t xml:space="preserve"> </w:t>
      </w:r>
      <w:proofErr w:type="spellStart"/>
      <w:r w:rsidRPr="008D4993">
        <w:rPr>
          <w:rFonts w:cs="Times New Roman"/>
          <w:szCs w:val="24"/>
          <w:lang w:val="kk"/>
        </w:rPr>
        <w:t>Audit</w:t>
      </w:r>
      <w:proofErr w:type="spellEnd"/>
      <w:r w:rsidRPr="008D4993">
        <w:rPr>
          <w:rFonts w:cs="Times New Roman"/>
          <w:szCs w:val="24"/>
          <w:lang w:val="kk"/>
        </w:rPr>
        <w:t xml:space="preserve"> </w:t>
      </w:r>
      <w:proofErr w:type="spellStart"/>
      <w:r w:rsidRPr="008D4993">
        <w:rPr>
          <w:rFonts w:cs="Times New Roman"/>
          <w:szCs w:val="24"/>
          <w:lang w:val="kk"/>
        </w:rPr>
        <w:t>Practitioner</w:t>
      </w:r>
      <w:proofErr w:type="spellEnd"/>
      <w:r w:rsidRPr="008D4993">
        <w:rPr>
          <w:rFonts w:cs="Times New Roman"/>
          <w:szCs w:val="24"/>
          <w:lang w:val="kk"/>
        </w:rPr>
        <w:t>);</w:t>
      </w:r>
    </w:p>
    <w:p w:rsidR="00B25215" w:rsidRPr="008D4993" w:rsidRDefault="00000000" w:rsidP="00B25215">
      <w:pPr>
        <w:widowControl w:val="0"/>
        <w:numPr>
          <w:ilvl w:val="0"/>
          <w:numId w:val="3"/>
        </w:numPr>
        <w:tabs>
          <w:tab w:val="clear" w:pos="432"/>
          <w:tab w:val="left" w:pos="1023"/>
        </w:tabs>
        <w:spacing w:after="0"/>
        <w:ind w:firstLine="709"/>
        <w:rPr>
          <w:rFonts w:cs="Times New Roman"/>
          <w:szCs w:val="24"/>
          <w:lang w:val="en-US"/>
        </w:rPr>
      </w:pPr>
      <w:r w:rsidRPr="008D4993">
        <w:rPr>
          <w:rFonts w:cs="Times New Roman"/>
          <w:szCs w:val="24"/>
          <w:lang w:val="kk"/>
        </w:rPr>
        <w:t xml:space="preserve">келесі кәсіби сертификаттардың біреуінің немесе бірнешеуінің болғаны жөн: ASSA (Сертификатталған жарғылық </w:t>
      </w:r>
      <w:proofErr w:type="spellStart"/>
      <w:r w:rsidRPr="008D4993">
        <w:rPr>
          <w:rFonts w:cs="Times New Roman"/>
          <w:szCs w:val="24"/>
          <w:lang w:val="kk"/>
        </w:rPr>
        <w:t>аккаунттар</w:t>
      </w:r>
      <w:proofErr w:type="spellEnd"/>
      <w:r w:rsidRPr="008D4993">
        <w:rPr>
          <w:rFonts w:cs="Times New Roman"/>
          <w:szCs w:val="24"/>
          <w:lang w:val="kk"/>
        </w:rPr>
        <w:t xml:space="preserve"> қауымдастығы), </w:t>
      </w:r>
      <w:proofErr w:type="spellStart"/>
      <w:r w:rsidRPr="008D4993">
        <w:rPr>
          <w:rFonts w:cs="Times New Roman"/>
          <w:szCs w:val="24"/>
          <w:lang w:val="kk"/>
        </w:rPr>
        <w:t>DipIFR</w:t>
      </w:r>
      <w:proofErr w:type="spellEnd"/>
      <w:r w:rsidRPr="008D4993">
        <w:rPr>
          <w:rFonts w:cs="Times New Roman"/>
          <w:szCs w:val="24"/>
          <w:lang w:val="kk"/>
        </w:rPr>
        <w:t xml:space="preserve"> (</w:t>
      </w:r>
      <w:proofErr w:type="spellStart"/>
      <w:r w:rsidRPr="008D4993">
        <w:rPr>
          <w:rFonts w:cs="Times New Roman"/>
          <w:szCs w:val="24"/>
          <w:lang w:val="kk"/>
        </w:rPr>
        <w:t>Diploma</w:t>
      </w:r>
      <w:proofErr w:type="spellEnd"/>
      <w:r w:rsidRPr="008D4993">
        <w:rPr>
          <w:rFonts w:cs="Times New Roman"/>
          <w:szCs w:val="24"/>
          <w:lang w:val="kk"/>
        </w:rPr>
        <w:t xml:space="preserve"> </w:t>
      </w:r>
      <w:proofErr w:type="spellStart"/>
      <w:r w:rsidRPr="008D4993">
        <w:rPr>
          <w:rFonts w:cs="Times New Roman"/>
          <w:szCs w:val="24"/>
          <w:lang w:val="kk"/>
        </w:rPr>
        <w:t>in</w:t>
      </w:r>
      <w:proofErr w:type="spellEnd"/>
      <w:r w:rsidRPr="008D4993">
        <w:rPr>
          <w:rFonts w:cs="Times New Roman"/>
          <w:szCs w:val="24"/>
          <w:lang w:val="kk"/>
        </w:rPr>
        <w:t xml:space="preserve"> </w:t>
      </w:r>
      <w:proofErr w:type="spellStart"/>
      <w:r w:rsidRPr="008D4993">
        <w:rPr>
          <w:rFonts w:cs="Times New Roman"/>
          <w:szCs w:val="24"/>
          <w:lang w:val="kk"/>
        </w:rPr>
        <w:t>International</w:t>
      </w:r>
      <w:proofErr w:type="spellEnd"/>
      <w:r w:rsidRPr="008D4993">
        <w:rPr>
          <w:rFonts w:cs="Times New Roman"/>
          <w:szCs w:val="24"/>
          <w:lang w:val="kk"/>
        </w:rPr>
        <w:t xml:space="preserve"> </w:t>
      </w:r>
      <w:proofErr w:type="spellStart"/>
      <w:r w:rsidRPr="008D4993">
        <w:rPr>
          <w:rFonts w:cs="Times New Roman"/>
          <w:szCs w:val="24"/>
          <w:lang w:val="kk"/>
        </w:rPr>
        <w:t>Financial</w:t>
      </w:r>
      <w:proofErr w:type="spellEnd"/>
      <w:r w:rsidRPr="008D4993">
        <w:rPr>
          <w:rFonts w:cs="Times New Roman"/>
          <w:szCs w:val="24"/>
          <w:lang w:val="kk"/>
        </w:rPr>
        <w:t xml:space="preserve"> </w:t>
      </w:r>
      <w:proofErr w:type="spellStart"/>
      <w:r w:rsidRPr="008D4993">
        <w:rPr>
          <w:rFonts w:cs="Times New Roman"/>
          <w:szCs w:val="24"/>
          <w:lang w:val="kk"/>
        </w:rPr>
        <w:t>Reporting</w:t>
      </w:r>
      <w:proofErr w:type="spellEnd"/>
      <w:r w:rsidRPr="008D4993">
        <w:rPr>
          <w:rFonts w:cs="Times New Roman"/>
          <w:szCs w:val="24"/>
          <w:lang w:val="kk"/>
        </w:rPr>
        <w:t>), CFA (</w:t>
      </w:r>
      <w:proofErr w:type="spellStart"/>
      <w:r w:rsidRPr="008D4993">
        <w:rPr>
          <w:rFonts w:cs="Times New Roman"/>
          <w:szCs w:val="24"/>
          <w:lang w:val="kk"/>
        </w:rPr>
        <w:t>Chartered</w:t>
      </w:r>
      <w:proofErr w:type="spellEnd"/>
      <w:r w:rsidRPr="008D4993">
        <w:rPr>
          <w:rFonts w:cs="Times New Roman"/>
          <w:szCs w:val="24"/>
          <w:lang w:val="kk"/>
        </w:rPr>
        <w:t xml:space="preserve"> </w:t>
      </w:r>
      <w:proofErr w:type="spellStart"/>
      <w:r w:rsidRPr="008D4993">
        <w:rPr>
          <w:rFonts w:cs="Times New Roman"/>
          <w:szCs w:val="24"/>
          <w:lang w:val="kk"/>
        </w:rPr>
        <w:t>Financial</w:t>
      </w:r>
      <w:proofErr w:type="spellEnd"/>
      <w:r w:rsidRPr="008D4993">
        <w:rPr>
          <w:rFonts w:cs="Times New Roman"/>
          <w:szCs w:val="24"/>
          <w:lang w:val="kk"/>
        </w:rPr>
        <w:t xml:space="preserve"> </w:t>
      </w:r>
      <w:proofErr w:type="spellStart"/>
      <w:r w:rsidRPr="008D4993">
        <w:rPr>
          <w:rFonts w:cs="Times New Roman"/>
          <w:szCs w:val="24"/>
          <w:lang w:val="kk"/>
        </w:rPr>
        <w:t>Analyst</w:t>
      </w:r>
      <w:proofErr w:type="spellEnd"/>
      <w:r w:rsidRPr="008D4993">
        <w:rPr>
          <w:rFonts w:cs="Times New Roman"/>
          <w:szCs w:val="24"/>
          <w:lang w:val="kk"/>
        </w:rPr>
        <w:t>), CIPA (</w:t>
      </w:r>
      <w:proofErr w:type="spellStart"/>
      <w:r w:rsidRPr="008D4993">
        <w:rPr>
          <w:rFonts w:cs="Times New Roman"/>
          <w:szCs w:val="24"/>
          <w:lang w:val="kk"/>
        </w:rPr>
        <w:t>Certified</w:t>
      </w:r>
      <w:proofErr w:type="spellEnd"/>
      <w:r w:rsidRPr="008D4993">
        <w:rPr>
          <w:rFonts w:cs="Times New Roman"/>
          <w:szCs w:val="24"/>
          <w:lang w:val="kk"/>
        </w:rPr>
        <w:t xml:space="preserve"> </w:t>
      </w:r>
      <w:proofErr w:type="spellStart"/>
      <w:r w:rsidRPr="008D4993">
        <w:rPr>
          <w:rFonts w:cs="Times New Roman"/>
          <w:szCs w:val="24"/>
          <w:lang w:val="kk"/>
        </w:rPr>
        <w:t>International</w:t>
      </w:r>
      <w:proofErr w:type="spellEnd"/>
      <w:r w:rsidRPr="008D4993">
        <w:rPr>
          <w:rFonts w:cs="Times New Roman"/>
          <w:szCs w:val="24"/>
          <w:lang w:val="kk"/>
        </w:rPr>
        <w:t xml:space="preserve"> Professional </w:t>
      </w:r>
      <w:proofErr w:type="spellStart"/>
      <w:r w:rsidRPr="008D4993">
        <w:rPr>
          <w:rFonts w:cs="Times New Roman"/>
          <w:szCs w:val="24"/>
          <w:lang w:val="kk"/>
        </w:rPr>
        <w:t>Accountant</w:t>
      </w:r>
      <w:proofErr w:type="spellEnd"/>
      <w:r w:rsidRPr="008D4993">
        <w:rPr>
          <w:rFonts w:cs="Times New Roman"/>
          <w:szCs w:val="24"/>
          <w:lang w:val="kk"/>
        </w:rPr>
        <w:t>), CFE (</w:t>
      </w:r>
      <w:proofErr w:type="spellStart"/>
      <w:r w:rsidRPr="008D4993">
        <w:rPr>
          <w:rFonts w:cs="Times New Roman"/>
          <w:szCs w:val="24"/>
          <w:lang w:val="kk"/>
        </w:rPr>
        <w:t>Certified</w:t>
      </w:r>
      <w:proofErr w:type="spellEnd"/>
      <w:r w:rsidRPr="008D4993">
        <w:rPr>
          <w:rFonts w:cs="Times New Roman"/>
          <w:szCs w:val="24"/>
          <w:lang w:val="kk"/>
        </w:rPr>
        <w:t xml:space="preserve"> </w:t>
      </w:r>
      <w:proofErr w:type="spellStart"/>
      <w:r w:rsidRPr="008D4993">
        <w:rPr>
          <w:rFonts w:cs="Times New Roman"/>
          <w:szCs w:val="24"/>
          <w:lang w:val="kk"/>
        </w:rPr>
        <w:t>Fraud</w:t>
      </w:r>
      <w:proofErr w:type="spellEnd"/>
      <w:r w:rsidRPr="008D4993">
        <w:rPr>
          <w:rFonts w:cs="Times New Roman"/>
          <w:szCs w:val="24"/>
          <w:lang w:val="kk"/>
        </w:rPr>
        <w:t xml:space="preserve"> </w:t>
      </w:r>
      <w:proofErr w:type="spellStart"/>
      <w:r w:rsidRPr="008D4993">
        <w:rPr>
          <w:rFonts w:cs="Times New Roman"/>
          <w:szCs w:val="24"/>
          <w:lang w:val="kk"/>
        </w:rPr>
        <w:t>examiner</w:t>
      </w:r>
      <w:proofErr w:type="spellEnd"/>
      <w:r w:rsidRPr="008D4993">
        <w:rPr>
          <w:rFonts w:cs="Times New Roman"/>
          <w:szCs w:val="24"/>
          <w:lang w:val="kk"/>
        </w:rPr>
        <w:t>), CISA (</w:t>
      </w:r>
      <w:proofErr w:type="spellStart"/>
      <w:r w:rsidRPr="008D4993">
        <w:rPr>
          <w:rFonts w:cs="Times New Roman"/>
          <w:szCs w:val="24"/>
          <w:lang w:val="kk"/>
        </w:rPr>
        <w:t>Certified</w:t>
      </w:r>
      <w:proofErr w:type="spellEnd"/>
      <w:r w:rsidRPr="008D4993">
        <w:rPr>
          <w:rFonts w:cs="Times New Roman"/>
          <w:szCs w:val="24"/>
          <w:lang w:val="kk"/>
        </w:rPr>
        <w:t xml:space="preserve"> </w:t>
      </w:r>
      <w:proofErr w:type="spellStart"/>
      <w:r w:rsidRPr="008D4993">
        <w:rPr>
          <w:rFonts w:cs="Times New Roman"/>
          <w:szCs w:val="24"/>
          <w:lang w:val="kk"/>
        </w:rPr>
        <w:t>Information</w:t>
      </w:r>
      <w:proofErr w:type="spellEnd"/>
      <w:r w:rsidRPr="008D4993">
        <w:rPr>
          <w:rFonts w:cs="Times New Roman"/>
          <w:szCs w:val="24"/>
          <w:lang w:val="kk"/>
        </w:rPr>
        <w:t xml:space="preserve"> </w:t>
      </w:r>
      <w:proofErr w:type="spellStart"/>
      <w:r w:rsidRPr="008D4993">
        <w:rPr>
          <w:rFonts w:cs="Times New Roman"/>
          <w:szCs w:val="24"/>
          <w:lang w:val="kk"/>
        </w:rPr>
        <w:t>Systems</w:t>
      </w:r>
      <w:proofErr w:type="spellEnd"/>
      <w:r w:rsidRPr="008D4993">
        <w:rPr>
          <w:rFonts w:cs="Times New Roman"/>
          <w:szCs w:val="24"/>
          <w:lang w:val="kk"/>
        </w:rPr>
        <w:t xml:space="preserve"> </w:t>
      </w:r>
      <w:proofErr w:type="spellStart"/>
      <w:r w:rsidRPr="008D4993">
        <w:rPr>
          <w:rFonts w:cs="Times New Roman"/>
          <w:szCs w:val="24"/>
          <w:lang w:val="kk"/>
        </w:rPr>
        <w:t>Auditor</w:t>
      </w:r>
      <w:proofErr w:type="spellEnd"/>
      <w:r w:rsidRPr="008D4993">
        <w:rPr>
          <w:rFonts w:cs="Times New Roman"/>
          <w:szCs w:val="24"/>
          <w:lang w:val="kk"/>
        </w:rPr>
        <w:t xml:space="preserve">), CISM </w:t>
      </w:r>
      <w:r w:rsidRPr="008D4993">
        <w:rPr>
          <w:rFonts w:cs="Times New Roman"/>
          <w:szCs w:val="24"/>
          <w:lang w:val="kk"/>
        </w:rPr>
        <w:lastRenderedPageBreak/>
        <w:t>(</w:t>
      </w:r>
      <w:proofErr w:type="spellStart"/>
      <w:r w:rsidRPr="008D4993">
        <w:rPr>
          <w:rFonts w:cs="Times New Roman"/>
          <w:szCs w:val="24"/>
          <w:lang w:val="kk"/>
        </w:rPr>
        <w:t>Certified</w:t>
      </w:r>
      <w:proofErr w:type="spellEnd"/>
      <w:r w:rsidRPr="008D4993">
        <w:rPr>
          <w:rFonts w:cs="Times New Roman"/>
          <w:szCs w:val="24"/>
          <w:lang w:val="kk"/>
        </w:rPr>
        <w:t xml:space="preserve"> </w:t>
      </w:r>
      <w:proofErr w:type="spellStart"/>
      <w:r w:rsidRPr="008D4993">
        <w:rPr>
          <w:rFonts w:cs="Times New Roman"/>
          <w:szCs w:val="24"/>
          <w:lang w:val="kk"/>
        </w:rPr>
        <w:t>Information</w:t>
      </w:r>
      <w:proofErr w:type="spellEnd"/>
      <w:r w:rsidRPr="008D4993">
        <w:rPr>
          <w:rFonts w:cs="Times New Roman"/>
          <w:szCs w:val="24"/>
          <w:lang w:val="kk"/>
        </w:rPr>
        <w:t xml:space="preserve"> </w:t>
      </w:r>
      <w:proofErr w:type="spellStart"/>
      <w:r w:rsidRPr="008D4993">
        <w:rPr>
          <w:rFonts w:cs="Times New Roman"/>
          <w:szCs w:val="24"/>
          <w:lang w:val="kk"/>
        </w:rPr>
        <w:t>Security</w:t>
      </w:r>
      <w:proofErr w:type="spellEnd"/>
      <w:r w:rsidRPr="008D4993">
        <w:rPr>
          <w:rFonts w:cs="Times New Roman"/>
          <w:szCs w:val="24"/>
          <w:lang w:val="kk"/>
        </w:rPr>
        <w:t xml:space="preserve"> </w:t>
      </w:r>
      <w:proofErr w:type="spellStart"/>
      <w:r w:rsidRPr="008D4993">
        <w:rPr>
          <w:rFonts w:cs="Times New Roman"/>
          <w:szCs w:val="24"/>
          <w:lang w:val="kk"/>
        </w:rPr>
        <w:t>Manager</w:t>
      </w:r>
      <w:proofErr w:type="spellEnd"/>
      <w:r w:rsidRPr="008D4993">
        <w:rPr>
          <w:rFonts w:cs="Times New Roman"/>
          <w:szCs w:val="24"/>
          <w:lang w:val="kk"/>
        </w:rPr>
        <w:t>) немесе өзге де халықаралық танылған сертификаттау.</w:t>
      </w:r>
    </w:p>
    <w:p w:rsidR="00B25215" w:rsidRPr="00A70B12" w:rsidRDefault="00000000" w:rsidP="00B25215">
      <w:pPr>
        <w:pStyle w:val="a3"/>
        <w:numPr>
          <w:ilvl w:val="0"/>
          <w:numId w:val="2"/>
        </w:numPr>
        <w:tabs>
          <w:tab w:val="clear" w:pos="432"/>
          <w:tab w:val="left" w:pos="993"/>
        </w:tabs>
        <w:spacing w:after="0"/>
        <w:ind w:left="0" w:firstLine="709"/>
        <w:rPr>
          <w:rFonts w:cs="Times New Roman"/>
          <w:lang w:val="en-US"/>
        </w:rPr>
      </w:pPr>
      <w:r w:rsidRPr="008D4993">
        <w:rPr>
          <w:rFonts w:cs="Times New Roman"/>
          <w:lang w:val="kk" w:eastAsia="en-US" w:bidi="en-US"/>
        </w:rPr>
        <w:t>ІАД директорының лауазымына мынадай адамдарды тағайындауға жол берілмейді:</w:t>
      </w:r>
    </w:p>
    <w:p w:rsidR="00B25215" w:rsidRPr="00A70B12" w:rsidRDefault="00000000" w:rsidP="00B25215">
      <w:pPr>
        <w:widowControl w:val="0"/>
        <w:numPr>
          <w:ilvl w:val="0"/>
          <w:numId w:val="4"/>
        </w:numPr>
        <w:tabs>
          <w:tab w:val="clear" w:pos="432"/>
          <w:tab w:val="left" w:pos="1038"/>
        </w:tabs>
        <w:spacing w:after="0"/>
        <w:ind w:firstLine="709"/>
        <w:rPr>
          <w:rFonts w:cs="Times New Roman"/>
          <w:szCs w:val="24"/>
          <w:lang w:val="en-US"/>
        </w:rPr>
      </w:pPr>
      <w:r w:rsidRPr="008D4993">
        <w:rPr>
          <w:rFonts w:cs="Times New Roman"/>
          <w:szCs w:val="24"/>
          <w:lang w:val="kk"/>
        </w:rPr>
        <w:t xml:space="preserve">соңғы үш жыл ішінде банктің құрылымдық бөлімшесінің басшысы және (немесе) басшы қызметкері болып табылатын тұлғалар; </w:t>
      </w:r>
    </w:p>
    <w:p w:rsidR="00B25215" w:rsidRPr="00A70B12" w:rsidRDefault="00000000" w:rsidP="00B25215">
      <w:pPr>
        <w:widowControl w:val="0"/>
        <w:numPr>
          <w:ilvl w:val="0"/>
          <w:numId w:val="4"/>
        </w:numPr>
        <w:tabs>
          <w:tab w:val="clear" w:pos="432"/>
          <w:tab w:val="left" w:pos="1038"/>
        </w:tabs>
        <w:spacing w:after="0"/>
        <w:ind w:firstLine="709"/>
        <w:rPr>
          <w:rFonts w:cs="Times New Roman"/>
          <w:szCs w:val="24"/>
          <w:lang w:val="en-US"/>
        </w:rPr>
      </w:pPr>
      <w:r w:rsidRPr="008D4993">
        <w:rPr>
          <w:rFonts w:cs="Times New Roman"/>
          <w:szCs w:val="24"/>
          <w:lang w:val="kk"/>
        </w:rPr>
        <w:t>экономикалық қызмет саласында жасалған қылмыстар, мемлекеттік қызмет немесе мемлекеттік басқару мүдделеріне қарсы сыбайлас жемқорлық және өзге де қылмыстар, мемлекеттің конституциялық құрылысы мен қауіпсіздігінің негіздеріне қарсы қылмыстар үшін алынбаған немесе заңдарда белгіленген тәртіппен өтелмеген соттылығы бар адамдар.</w:t>
      </w:r>
    </w:p>
    <w:p w:rsidR="00B25215" w:rsidRPr="00A70B12" w:rsidRDefault="00B25215" w:rsidP="00B25215">
      <w:pPr>
        <w:tabs>
          <w:tab w:val="left" w:pos="0"/>
        </w:tabs>
        <w:ind w:firstLine="709"/>
        <w:jc w:val="center"/>
        <w:rPr>
          <w:b/>
          <w:szCs w:val="24"/>
          <w:lang w:val="en-US"/>
        </w:rPr>
      </w:pPr>
    </w:p>
    <w:p w:rsidR="00B25215" w:rsidRPr="008D4993" w:rsidRDefault="00000000" w:rsidP="00B25215">
      <w:pPr>
        <w:tabs>
          <w:tab w:val="left" w:pos="0"/>
        </w:tabs>
        <w:ind w:firstLine="709"/>
        <w:jc w:val="center"/>
        <w:rPr>
          <w:b/>
          <w:szCs w:val="24"/>
        </w:rPr>
      </w:pPr>
      <w:r w:rsidRPr="008D4993">
        <w:rPr>
          <w:b/>
          <w:szCs w:val="24"/>
          <w:lang w:val="kk"/>
        </w:rPr>
        <w:t>3. Лауазымдық міндеттері</w:t>
      </w:r>
    </w:p>
    <w:p w:rsidR="00B25215" w:rsidRPr="008D4993" w:rsidRDefault="00000000" w:rsidP="00B25215">
      <w:pPr>
        <w:pStyle w:val="a3"/>
        <w:numPr>
          <w:ilvl w:val="0"/>
          <w:numId w:val="2"/>
        </w:numPr>
        <w:tabs>
          <w:tab w:val="clear" w:pos="432"/>
          <w:tab w:val="left" w:pos="1054"/>
        </w:tabs>
        <w:spacing w:after="0"/>
        <w:rPr>
          <w:rFonts w:cs="Times New Roman"/>
        </w:rPr>
      </w:pPr>
      <w:r w:rsidRPr="008D4993">
        <w:rPr>
          <w:rFonts w:cs="Times New Roman"/>
          <w:lang w:val="kk"/>
        </w:rPr>
        <w:t>ІАД директоры мынадай функцияларды орындайды:</w:t>
      </w:r>
    </w:p>
    <w:p w:rsidR="00B25215" w:rsidRPr="008D4993" w:rsidRDefault="00000000" w:rsidP="00B25215">
      <w:pPr>
        <w:widowControl w:val="0"/>
        <w:numPr>
          <w:ilvl w:val="0"/>
          <w:numId w:val="5"/>
        </w:numPr>
        <w:tabs>
          <w:tab w:val="clear" w:pos="432"/>
          <w:tab w:val="left" w:pos="1183"/>
        </w:tabs>
        <w:spacing w:after="0"/>
        <w:ind w:firstLine="709"/>
        <w:rPr>
          <w:rFonts w:cs="Times New Roman"/>
          <w:szCs w:val="24"/>
        </w:rPr>
      </w:pPr>
      <w:r w:rsidRPr="008D4993">
        <w:rPr>
          <w:rFonts w:cs="Times New Roman"/>
          <w:szCs w:val="24"/>
          <w:lang w:val="kk"/>
        </w:rPr>
        <w:t>ІАД қызметіне басшылықты жүзеге асыру;</w:t>
      </w:r>
    </w:p>
    <w:p w:rsidR="00B25215" w:rsidRPr="008D4993" w:rsidRDefault="00000000" w:rsidP="00B25215">
      <w:pPr>
        <w:widowControl w:val="0"/>
        <w:numPr>
          <w:ilvl w:val="0"/>
          <w:numId w:val="5"/>
        </w:numPr>
        <w:tabs>
          <w:tab w:val="clear" w:pos="432"/>
          <w:tab w:val="left" w:pos="1183"/>
        </w:tabs>
        <w:spacing w:after="0"/>
        <w:ind w:firstLine="709"/>
        <w:rPr>
          <w:rFonts w:cs="Times New Roman"/>
          <w:szCs w:val="24"/>
        </w:rPr>
      </w:pPr>
      <w:r w:rsidRPr="008D4993">
        <w:rPr>
          <w:rFonts w:cs="Times New Roman"/>
          <w:szCs w:val="24"/>
          <w:lang w:val="kk"/>
        </w:rPr>
        <w:t>Банктің ішкі құжаттарына сәйкес ІАД жұмыстарын ұйымдастыруды, сондай-ақ ІАД міндет пен функцияларды орындауды қамтамасыз ету;</w:t>
      </w:r>
    </w:p>
    <w:p w:rsidR="00B25215" w:rsidRPr="008D4993" w:rsidRDefault="00000000" w:rsidP="00B25215">
      <w:pPr>
        <w:widowControl w:val="0"/>
        <w:numPr>
          <w:ilvl w:val="0"/>
          <w:numId w:val="5"/>
        </w:numPr>
        <w:tabs>
          <w:tab w:val="clear" w:pos="432"/>
          <w:tab w:val="left" w:pos="1183"/>
        </w:tabs>
        <w:spacing w:after="0"/>
        <w:ind w:firstLine="709"/>
        <w:rPr>
          <w:rFonts w:cs="Times New Roman"/>
          <w:szCs w:val="24"/>
        </w:rPr>
      </w:pPr>
      <w:r w:rsidRPr="008D4993">
        <w:rPr>
          <w:rFonts w:cs="Times New Roman"/>
          <w:szCs w:val="24"/>
          <w:lang w:val="kk"/>
        </w:rPr>
        <w:t xml:space="preserve">оның мақсаттарына жету үшін ІАД құзыретінің, міндеттері мен функцияларының өзектілігін мерзімді бағалауды жүзеге асыру; </w:t>
      </w:r>
    </w:p>
    <w:p w:rsidR="00B25215" w:rsidRPr="008D4993" w:rsidRDefault="00000000" w:rsidP="00B25215">
      <w:pPr>
        <w:widowControl w:val="0"/>
        <w:numPr>
          <w:ilvl w:val="0"/>
          <w:numId w:val="5"/>
        </w:numPr>
        <w:tabs>
          <w:tab w:val="clear" w:pos="432"/>
          <w:tab w:val="left" w:pos="1183"/>
        </w:tabs>
        <w:spacing w:after="0"/>
        <w:ind w:firstLine="709"/>
        <w:rPr>
          <w:rFonts w:cs="Times New Roman"/>
          <w:szCs w:val="24"/>
        </w:rPr>
      </w:pPr>
      <w:r w:rsidRPr="008D4993">
        <w:rPr>
          <w:rFonts w:cs="Times New Roman"/>
          <w:szCs w:val="24"/>
          <w:lang w:val="kk"/>
        </w:rPr>
        <w:t>ІАД тиімді функциясын қамтамасыз ету және ішкі аудиторларды іріктеу, жалдау, оқыту және оларға тиісті құзыреттерді дамытуға көмек көрсету арқылы басқару;</w:t>
      </w:r>
    </w:p>
    <w:p w:rsidR="00B25215" w:rsidRPr="008D4993" w:rsidRDefault="00000000" w:rsidP="00B25215">
      <w:pPr>
        <w:widowControl w:val="0"/>
        <w:numPr>
          <w:ilvl w:val="0"/>
          <w:numId w:val="5"/>
        </w:numPr>
        <w:tabs>
          <w:tab w:val="clear" w:pos="432"/>
          <w:tab w:val="left" w:pos="1183"/>
        </w:tabs>
        <w:spacing w:after="0"/>
        <w:ind w:firstLine="709"/>
        <w:rPr>
          <w:rFonts w:cs="Times New Roman"/>
          <w:szCs w:val="24"/>
        </w:rPr>
      </w:pPr>
      <w:r w:rsidRPr="008D4993">
        <w:rPr>
          <w:rFonts w:cs="Times New Roman"/>
          <w:szCs w:val="24"/>
          <w:lang w:val="kk"/>
        </w:rPr>
        <w:t xml:space="preserve">ішкі аудит және (немесе) ІАД қызметі мәселелері бойынша ішкі құжаттарды әзірлеуді қамтамасыз ету, сондай-ақ оларды мерзімді талдау және жаңарту; </w:t>
      </w:r>
    </w:p>
    <w:p w:rsidR="00B25215" w:rsidRPr="008D4993" w:rsidRDefault="00000000" w:rsidP="00B25215">
      <w:pPr>
        <w:widowControl w:val="0"/>
        <w:numPr>
          <w:ilvl w:val="0"/>
          <w:numId w:val="5"/>
        </w:numPr>
        <w:tabs>
          <w:tab w:val="clear" w:pos="432"/>
          <w:tab w:val="left" w:pos="1183"/>
        </w:tabs>
        <w:spacing w:after="0"/>
        <w:ind w:firstLine="709"/>
        <w:rPr>
          <w:rFonts w:cs="Times New Roman"/>
          <w:szCs w:val="24"/>
        </w:rPr>
      </w:pPr>
      <w:r w:rsidRPr="008D4993">
        <w:rPr>
          <w:rFonts w:cs="Times New Roman"/>
          <w:szCs w:val="24"/>
          <w:lang w:val="kk"/>
        </w:rPr>
        <w:t xml:space="preserve">қызметте Банктің Директорлар Кеңесі бекіткен ішкі аудиттің ІАД қағидаты мен рәсімдерін қолдануды қамтамасыз ету; </w:t>
      </w:r>
    </w:p>
    <w:p w:rsidR="00B25215" w:rsidRPr="008D4993" w:rsidRDefault="00000000" w:rsidP="00B25215">
      <w:pPr>
        <w:widowControl w:val="0"/>
        <w:numPr>
          <w:ilvl w:val="0"/>
          <w:numId w:val="5"/>
        </w:numPr>
        <w:tabs>
          <w:tab w:val="clear" w:pos="432"/>
          <w:tab w:val="left" w:pos="1183"/>
        </w:tabs>
        <w:spacing w:after="0"/>
        <w:ind w:firstLine="709"/>
        <w:rPr>
          <w:rFonts w:cs="Times New Roman"/>
          <w:szCs w:val="24"/>
        </w:rPr>
      </w:pPr>
      <w:r w:rsidRPr="008D4993">
        <w:rPr>
          <w:rFonts w:cs="Times New Roman"/>
          <w:szCs w:val="24"/>
          <w:lang w:val="kk"/>
        </w:rPr>
        <w:t xml:space="preserve">ІАД қызметіне тән тәуекелдерді бағалау және басқару; </w:t>
      </w:r>
    </w:p>
    <w:p w:rsidR="00B25215" w:rsidRPr="008D4993" w:rsidRDefault="00000000" w:rsidP="00B25215">
      <w:pPr>
        <w:widowControl w:val="0"/>
        <w:numPr>
          <w:ilvl w:val="0"/>
          <w:numId w:val="5"/>
        </w:numPr>
        <w:tabs>
          <w:tab w:val="clear" w:pos="432"/>
          <w:tab w:val="left" w:pos="1183"/>
        </w:tabs>
        <w:spacing w:after="0"/>
        <w:ind w:firstLine="709"/>
        <w:rPr>
          <w:rFonts w:cs="Times New Roman"/>
          <w:szCs w:val="24"/>
        </w:rPr>
      </w:pPr>
      <w:r w:rsidRPr="008D4993">
        <w:rPr>
          <w:rFonts w:cs="Times New Roman"/>
          <w:szCs w:val="24"/>
          <w:lang w:val="kk"/>
        </w:rPr>
        <w:t xml:space="preserve">ІАД қызметкерлерінің КПХН міндетті элементтерін сақтауын қамтамасыз ету; </w:t>
      </w:r>
    </w:p>
    <w:p w:rsidR="00B25215" w:rsidRPr="008D4993" w:rsidRDefault="00000000" w:rsidP="00B25215">
      <w:pPr>
        <w:widowControl w:val="0"/>
        <w:numPr>
          <w:ilvl w:val="0"/>
          <w:numId w:val="5"/>
        </w:numPr>
        <w:tabs>
          <w:tab w:val="clear" w:pos="432"/>
          <w:tab w:val="left" w:pos="1183"/>
        </w:tabs>
        <w:spacing w:after="0"/>
        <w:ind w:firstLine="709"/>
        <w:rPr>
          <w:rFonts w:cs="Times New Roman"/>
          <w:szCs w:val="24"/>
        </w:rPr>
      </w:pPr>
      <w:r w:rsidRPr="008D4993">
        <w:rPr>
          <w:rFonts w:cs="Times New Roman"/>
          <w:szCs w:val="24"/>
          <w:lang w:val="kk"/>
        </w:rPr>
        <w:t>белгіленген тәртіпке сәйкес ІАД қызметін жоспарлау және екеуінің стратегиясы мен ІАД жылдық аудиторлық жоспарының орындалуын бақылау;</w:t>
      </w:r>
    </w:p>
    <w:p w:rsidR="00B25215" w:rsidRPr="008D4993" w:rsidRDefault="00000000" w:rsidP="00B25215">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lang w:val="kk"/>
        </w:rPr>
        <w:t xml:space="preserve">құпиялылыққа, ақпаратты қорғауға және ақпараттық қауіпсіздікке қатысты заңнамалық және нормативтік актілер, саясат және рәсімдер талаптарының сақталуын қамтамасыз ету;  </w:t>
      </w:r>
    </w:p>
    <w:p w:rsidR="00B25215" w:rsidRPr="008D4993" w:rsidRDefault="00000000" w:rsidP="00B25215">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lang w:val="kk"/>
        </w:rPr>
        <w:t xml:space="preserve">ІАД туралы Ережеге, ішкі аудиттің халықаралық стандарттарына және ІАД-ның өзге де ішкі құжаттарына сәйкес жоспарлы және жоспардан тыс аудиторлық тапсырмаларды жүзеге асыруды ұйымдастыру, қатысу және бақылау;   </w:t>
      </w:r>
    </w:p>
    <w:p w:rsidR="00B25215" w:rsidRPr="008D4993" w:rsidRDefault="00000000" w:rsidP="00B25215">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lang w:val="kk"/>
        </w:rPr>
        <w:t xml:space="preserve">аудиторлық тапсырмаларды орындауға қатысатын және жауапты екі жұмыскердің және жұмыс көлемін анықтау; </w:t>
      </w:r>
    </w:p>
    <w:p w:rsidR="00B25215" w:rsidRPr="008D4993" w:rsidRDefault="00000000" w:rsidP="00B25215">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lang w:val="kk"/>
        </w:rPr>
        <w:t xml:space="preserve">аудиторлық бағдарламаларды әзірлеуді және бекітуді қамтамасыз ету; </w:t>
      </w:r>
    </w:p>
    <w:p w:rsidR="00B25215" w:rsidRPr="008D4993" w:rsidRDefault="00000000" w:rsidP="00B25215">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lang w:val="kk"/>
        </w:rPr>
        <w:t xml:space="preserve">аудиторлық бақылауларды тиісті құжаттауды қамтамасыз етуді, аудиторлық тапсырмалардың қорытындылары бойынша қорытындыларды ресімдеуді және қалыптастыруды, аудит барысында анықталған барлық анықтаулар мен кемшіліктерді көрсетуді, негізделген ұсынымдарды әзірлеуді бақылау; </w:t>
      </w:r>
    </w:p>
    <w:p w:rsidR="00B25215" w:rsidRPr="008D4993" w:rsidRDefault="00000000" w:rsidP="00B25215">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lang w:val="kk"/>
        </w:rPr>
        <w:t xml:space="preserve">банк қызметінің барлық аспектілері бойынша ішкі бақылау, тәуекелдерді басқару және корпоративтік басқару жүйелерінің тиімділігін бағалауды жүзеге асыру; </w:t>
      </w:r>
    </w:p>
    <w:p w:rsidR="00B25215" w:rsidRPr="008D4993" w:rsidRDefault="00000000" w:rsidP="00B25215">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lang w:val="kk"/>
        </w:rPr>
        <w:t xml:space="preserve">аудиторлық тапсырмаларды ұйымдастыруға, өткізуге және нәтижелеріне байланысты мәселелер бойынша банктің құрылымдық бөлімшелерінің басшыларымен және атқарушы органымен өзара іс-қимыл жасау; </w:t>
      </w:r>
    </w:p>
    <w:p w:rsidR="00B25215" w:rsidRPr="008D4993" w:rsidRDefault="00000000" w:rsidP="00B25215">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lang w:val="kk"/>
        </w:rPr>
        <w:t xml:space="preserve">Банктің қаржылық есептілігінің аудиті бойынша сыртқы аудиторлардың, ішкі бақылау, тәуекелдерді басқару және корпоративтік басқару, Ішкі аудит мәселелері бойынша консультанттардың және банк қызметінің мәселелері бойынша уәкілетті (қадағалау) мемлекеттік органдардың есептерін қарауға қатысу; </w:t>
      </w:r>
    </w:p>
    <w:p w:rsidR="00B25215" w:rsidRPr="008D4993" w:rsidRDefault="00000000" w:rsidP="00B25215">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lang w:val="kk"/>
        </w:rPr>
        <w:t xml:space="preserve">банктің сыртқы аудитордың, уәкілетті (қадағалау) мемлекеттік органдардың, ішкі бақылау, тәуекелдерді басқару және корпоративтік басқару жүйелерін бағалау мәселелері жөніндегі консультанттардың және өзге де ұсынымдары бойынша ІАД ұсынымдарының және </w:t>
      </w:r>
      <w:r w:rsidRPr="008D4993">
        <w:rPr>
          <w:rFonts w:cs="Times New Roman"/>
          <w:szCs w:val="24"/>
          <w:lang w:val="kk"/>
        </w:rPr>
        <w:lastRenderedPageBreak/>
        <w:t xml:space="preserve">іс-шаралар жоспарларының орындалуын мониторингтеу және растау;  </w:t>
      </w:r>
    </w:p>
    <w:p w:rsidR="00B25215" w:rsidRPr="008D4993" w:rsidRDefault="00000000" w:rsidP="00B25215">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lang w:val="kk"/>
        </w:rPr>
        <w:t xml:space="preserve">ішкі және сыртқы бағалаулардың нәтижелерін қоса алғанда, аудит жөніндегі комитетке, Банктің Директорлар кеңесіне есептер мен өзге де ақпараттар ұсынуды қамтамасыз ету; </w:t>
      </w:r>
    </w:p>
    <w:p w:rsidR="00B25215" w:rsidRPr="008D4993" w:rsidRDefault="00000000" w:rsidP="00B25215">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lang w:val="kk"/>
        </w:rPr>
        <w:t xml:space="preserve">мүдделер қақтығысының туындауына жол бермеу, сондай-ақ жұмыс тәжірибесімен алмасуды қамтамасыз ету мақсатында ІАД қызметкерлерінің міндеттерін ротациялаудың орындылығына қарай жүргізу; </w:t>
      </w:r>
    </w:p>
    <w:p w:rsidR="00B25215" w:rsidRPr="008D4993" w:rsidRDefault="00000000" w:rsidP="00B25215">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lang w:val="kk"/>
        </w:rPr>
        <w:t xml:space="preserve">ІАД қызметкерлерінің кәсіби біліктілігін арттыру бойынша шаралар қабылдау; </w:t>
      </w:r>
    </w:p>
    <w:p w:rsidR="00B25215" w:rsidRPr="008D4993" w:rsidRDefault="00000000" w:rsidP="00B25215">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lang w:val="kk"/>
        </w:rPr>
        <w:t xml:space="preserve">ІАД қызметінің сапасына ішкі және сыртқы бағалау жүргізуді қамтамасыз ету; </w:t>
      </w:r>
    </w:p>
    <w:p w:rsidR="00B25215" w:rsidRPr="008D4993" w:rsidRDefault="00000000" w:rsidP="00B25215">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lang w:val="kk"/>
        </w:rPr>
        <w:t xml:space="preserve">Аудит жөніндегі комитеттің, Директорлар кеңесінің мүшелерімен, сыртқы аудиторлармен консультацияларға, талқылауларға, сондай-ақ екі құзыретіне кіретін мәселелер бойынша Директорлар кеңесінің және (немесе) Аудит жөніндегі комитеттің отырысын шақыруға бастамашылық жасау; </w:t>
      </w:r>
    </w:p>
    <w:p w:rsidR="00B25215" w:rsidRPr="008D4993" w:rsidRDefault="00000000" w:rsidP="00B25215">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lang w:val="kk"/>
        </w:rPr>
        <w:t xml:space="preserve">ұсынылған консультациялық қызметтер негізінде қабылданған басқару шешімдері үшін ІАД жауапкершілікті қабылдауды болдырмайтын ішкі аудит, сондай-ақ ішкі бақылау, тәуекелдерді басқару және корпоративтік басқару процестерін жетілдіру мәселелері бойынша консультация беру; </w:t>
      </w:r>
    </w:p>
    <w:p w:rsidR="00B25215" w:rsidRPr="008D4993" w:rsidRDefault="00000000" w:rsidP="00B25215">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lang w:val="kk"/>
        </w:rPr>
        <w:t xml:space="preserve">аудит жөніндегі комитетке, Директорлар кеңесіне ІАД-ның сандық құрамын айқындау, ІАД-ның өкілеттік мерзімі және жұмыскерлерді тағайындау/ауыстыру, сондай-ақ олардың өкілеттіктерін мерзімінен бұрын тоқтату, ІАД-ның жұмыс шарттары мен тәртібі, еңбекақы төлеудің, ІАД-ның жұмыскерлеріне сыйлықақы мен өтемақы төлемдерінің мөлшері мен шарттары, ІАД-ның ұйымдық-техникалық қамтамасыз етілуі бойынша ұсыныстар енгізу; </w:t>
      </w:r>
    </w:p>
    <w:p w:rsidR="00B25215" w:rsidRPr="00A70B12" w:rsidRDefault="00000000" w:rsidP="00B25215">
      <w:pPr>
        <w:widowControl w:val="0"/>
        <w:numPr>
          <w:ilvl w:val="0"/>
          <w:numId w:val="5"/>
        </w:numPr>
        <w:tabs>
          <w:tab w:val="clear" w:pos="432"/>
          <w:tab w:val="left" w:pos="1153"/>
        </w:tabs>
        <w:spacing w:after="0"/>
        <w:ind w:firstLine="709"/>
        <w:rPr>
          <w:rFonts w:cs="Times New Roman"/>
          <w:szCs w:val="24"/>
          <w:lang w:val="kk"/>
        </w:rPr>
      </w:pPr>
      <w:r w:rsidRPr="008D4993">
        <w:rPr>
          <w:rFonts w:cs="Times New Roman"/>
          <w:szCs w:val="24"/>
          <w:lang w:val="kk"/>
        </w:rPr>
        <w:t xml:space="preserve"> ІАД құзыреті шегінде заңды және жеке тұлғалардың, мемлекеттік органдардың хаттары мен басқа да өтініштерін қарауды қамтамасыз ету; </w:t>
      </w:r>
    </w:p>
    <w:p w:rsidR="00B25215" w:rsidRPr="00A70B12" w:rsidRDefault="00000000" w:rsidP="00B25215">
      <w:pPr>
        <w:widowControl w:val="0"/>
        <w:numPr>
          <w:ilvl w:val="0"/>
          <w:numId w:val="5"/>
        </w:numPr>
        <w:tabs>
          <w:tab w:val="clear" w:pos="432"/>
          <w:tab w:val="left" w:pos="1153"/>
        </w:tabs>
        <w:spacing w:after="0"/>
        <w:ind w:firstLine="709"/>
        <w:rPr>
          <w:rFonts w:cs="Times New Roman"/>
          <w:szCs w:val="24"/>
          <w:lang w:val="kk"/>
        </w:rPr>
      </w:pPr>
      <w:r w:rsidRPr="008D4993">
        <w:rPr>
          <w:rFonts w:cs="Times New Roman"/>
          <w:szCs w:val="24"/>
          <w:lang w:val="kk"/>
        </w:rPr>
        <w:t xml:space="preserve">қызметтік тергеп-тексерулерге қатысу, ІАД туралы ережеде белгіленген тәртіппен арнайы тексерулер жүргізу; </w:t>
      </w:r>
    </w:p>
    <w:p w:rsidR="00B25215" w:rsidRPr="00A70B12" w:rsidRDefault="00000000" w:rsidP="00B25215">
      <w:pPr>
        <w:widowControl w:val="0"/>
        <w:numPr>
          <w:ilvl w:val="0"/>
          <w:numId w:val="5"/>
        </w:numPr>
        <w:tabs>
          <w:tab w:val="clear" w:pos="432"/>
          <w:tab w:val="left" w:pos="1153"/>
        </w:tabs>
        <w:spacing w:after="0"/>
        <w:ind w:firstLine="709"/>
        <w:rPr>
          <w:rFonts w:cs="Times New Roman"/>
          <w:szCs w:val="24"/>
          <w:lang w:val="kk"/>
        </w:rPr>
      </w:pPr>
      <w:r w:rsidRPr="008D4993">
        <w:rPr>
          <w:rFonts w:cs="Times New Roman"/>
          <w:szCs w:val="24"/>
          <w:lang w:val="kk"/>
        </w:rPr>
        <w:t xml:space="preserve">жаңа өнімдерді немесе қызметтерді енгізу және осыған байланысты Банктің қосымша тәуекелдерін бағалау туралы мәселелерді талқылауға қатысу; </w:t>
      </w:r>
    </w:p>
    <w:p w:rsidR="00B25215" w:rsidRPr="00A70B12" w:rsidRDefault="00000000" w:rsidP="00B25215">
      <w:pPr>
        <w:widowControl w:val="0"/>
        <w:numPr>
          <w:ilvl w:val="0"/>
          <w:numId w:val="5"/>
        </w:numPr>
        <w:tabs>
          <w:tab w:val="clear" w:pos="432"/>
          <w:tab w:val="left" w:pos="1153"/>
        </w:tabs>
        <w:spacing w:after="0"/>
        <w:ind w:firstLine="709"/>
        <w:rPr>
          <w:rFonts w:cs="Times New Roman"/>
          <w:szCs w:val="24"/>
          <w:lang w:val="kk"/>
        </w:rPr>
      </w:pPr>
      <w:r w:rsidRPr="008D4993">
        <w:rPr>
          <w:rFonts w:cs="Times New Roman"/>
          <w:szCs w:val="24"/>
          <w:lang w:val="kk"/>
        </w:rPr>
        <w:t xml:space="preserve">ішкі аудит, тәуекелдерді басқару, ішкі бақылау және корпоративтік басқару мәселелері бойынша халықаралық тәжірибені зерделеу; </w:t>
      </w:r>
    </w:p>
    <w:p w:rsidR="00B25215" w:rsidRPr="00A70B12" w:rsidRDefault="00000000" w:rsidP="00B25215">
      <w:pPr>
        <w:widowControl w:val="0"/>
        <w:numPr>
          <w:ilvl w:val="0"/>
          <w:numId w:val="5"/>
        </w:numPr>
        <w:tabs>
          <w:tab w:val="clear" w:pos="432"/>
          <w:tab w:val="left" w:pos="1153"/>
        </w:tabs>
        <w:spacing w:after="0"/>
        <w:ind w:firstLine="709"/>
        <w:rPr>
          <w:rFonts w:cs="Times New Roman"/>
          <w:szCs w:val="24"/>
          <w:lang w:val="kk"/>
        </w:rPr>
      </w:pPr>
      <w:r w:rsidRPr="008D4993">
        <w:rPr>
          <w:rFonts w:cs="Times New Roman"/>
          <w:szCs w:val="24"/>
          <w:lang w:val="kk"/>
        </w:rPr>
        <w:t xml:space="preserve">заңнамалық, реттеушілік, талдамалық құжаттарды, КПХН-дағы өзгерістерді, қаржылық есептіліктің халықаралық стандарттарын зерделеу және Банктің ішкі рәсімдері мен құжаттарына өзгерістер енгізу жөнінде тиісті ұсыныстар шығару; </w:t>
      </w:r>
    </w:p>
    <w:p w:rsidR="00B25215" w:rsidRPr="00A70B12" w:rsidRDefault="00000000" w:rsidP="00B25215">
      <w:pPr>
        <w:widowControl w:val="0"/>
        <w:numPr>
          <w:ilvl w:val="0"/>
          <w:numId w:val="5"/>
        </w:numPr>
        <w:tabs>
          <w:tab w:val="clear" w:pos="432"/>
          <w:tab w:val="left" w:pos="1153"/>
        </w:tabs>
        <w:spacing w:after="0"/>
        <w:ind w:firstLine="709"/>
        <w:rPr>
          <w:rFonts w:cs="Times New Roman"/>
          <w:szCs w:val="24"/>
          <w:lang w:val="kk"/>
        </w:rPr>
      </w:pPr>
      <w:r w:rsidRPr="008D4993">
        <w:rPr>
          <w:rFonts w:cs="Times New Roman"/>
          <w:szCs w:val="24"/>
          <w:lang w:val="kk"/>
        </w:rPr>
        <w:t>ІАД құзыретіне кіретін барлық мәселелер бойынша шешімдер қабылдау және Банктің аудит жөніндегі комитеті және (немесе) Директорлар кеңесі екеуіне жүктеген өзге де міндеттерді орындау.</w:t>
      </w:r>
    </w:p>
    <w:p w:rsidR="00B25215" w:rsidRPr="008D4993" w:rsidRDefault="00000000" w:rsidP="00B25215">
      <w:pPr>
        <w:tabs>
          <w:tab w:val="left" w:pos="0"/>
        </w:tabs>
        <w:ind w:firstLine="709"/>
        <w:jc w:val="center"/>
        <w:rPr>
          <w:rFonts w:cs="Times New Roman"/>
          <w:b/>
          <w:szCs w:val="24"/>
        </w:rPr>
      </w:pPr>
      <w:r w:rsidRPr="008D4993">
        <w:rPr>
          <w:rFonts w:cs="Times New Roman"/>
          <w:b/>
          <w:szCs w:val="24"/>
          <w:lang w:val="kk"/>
        </w:rPr>
        <w:t>4. Құқықтары</w:t>
      </w:r>
    </w:p>
    <w:p w:rsidR="00B25215" w:rsidRPr="008D4993" w:rsidRDefault="00000000" w:rsidP="00B25215">
      <w:pPr>
        <w:pStyle w:val="a3"/>
        <w:numPr>
          <w:ilvl w:val="0"/>
          <w:numId w:val="2"/>
        </w:numPr>
        <w:tabs>
          <w:tab w:val="clear" w:pos="432"/>
          <w:tab w:val="left" w:pos="1049"/>
        </w:tabs>
        <w:spacing w:after="0"/>
        <w:rPr>
          <w:rFonts w:cs="Times New Roman"/>
        </w:rPr>
      </w:pPr>
      <w:r w:rsidRPr="008D4993">
        <w:rPr>
          <w:rFonts w:cs="Times New Roman"/>
          <w:lang w:val="kk"/>
        </w:rPr>
        <w:t>ІАД директорының мынадай құқықтары бар:</w:t>
      </w:r>
    </w:p>
    <w:p w:rsidR="00B25215" w:rsidRPr="008D4993" w:rsidRDefault="00000000" w:rsidP="00B25215">
      <w:pPr>
        <w:widowControl w:val="0"/>
        <w:numPr>
          <w:ilvl w:val="0"/>
          <w:numId w:val="6"/>
        </w:numPr>
        <w:tabs>
          <w:tab w:val="clear" w:pos="432"/>
          <w:tab w:val="left" w:pos="1076"/>
        </w:tabs>
        <w:spacing w:after="0"/>
        <w:ind w:firstLine="760"/>
        <w:rPr>
          <w:rFonts w:cs="Times New Roman"/>
          <w:szCs w:val="24"/>
        </w:rPr>
      </w:pPr>
      <w:r w:rsidRPr="008D4993">
        <w:rPr>
          <w:rFonts w:cs="Times New Roman"/>
          <w:szCs w:val="24"/>
          <w:lang w:val="kk"/>
        </w:rPr>
        <w:t>ІАД құзыретіне кіретін мәселелер бойынша Директорлар кеңесінің және/немесе Аудит жөніндегі комитеттің отырысын шақыруға бастамашылық жасау;</w:t>
      </w:r>
    </w:p>
    <w:p w:rsidR="00B25215" w:rsidRPr="008D4993" w:rsidRDefault="00000000" w:rsidP="00B25215">
      <w:pPr>
        <w:widowControl w:val="0"/>
        <w:numPr>
          <w:ilvl w:val="0"/>
          <w:numId w:val="6"/>
        </w:numPr>
        <w:tabs>
          <w:tab w:val="clear" w:pos="432"/>
          <w:tab w:val="left" w:pos="1038"/>
        </w:tabs>
        <w:spacing w:after="0"/>
        <w:ind w:firstLine="760"/>
        <w:rPr>
          <w:rFonts w:cs="Times New Roman"/>
          <w:szCs w:val="24"/>
        </w:rPr>
      </w:pPr>
      <w:r w:rsidRPr="008D4993">
        <w:rPr>
          <w:rFonts w:cs="Times New Roman"/>
          <w:szCs w:val="24"/>
          <w:lang w:val="kk"/>
        </w:rPr>
        <w:t>Директорлар кеңесінің мүшелерімен, атқарушы органның мүшелерімен, Банктің өзге де қызметкерлерімен және Банктің сыртқы аудиторларымен, консультанттарымен тікелей және өз бастамасы бойынша байланыс;</w:t>
      </w:r>
    </w:p>
    <w:p w:rsidR="00B25215" w:rsidRPr="008D4993" w:rsidRDefault="00000000" w:rsidP="00B25215">
      <w:pPr>
        <w:widowControl w:val="0"/>
        <w:numPr>
          <w:ilvl w:val="0"/>
          <w:numId w:val="6"/>
        </w:numPr>
        <w:tabs>
          <w:tab w:val="clear" w:pos="432"/>
          <w:tab w:val="left" w:pos="1028"/>
        </w:tabs>
        <w:spacing w:after="0"/>
        <w:ind w:firstLine="760"/>
        <w:rPr>
          <w:rFonts w:cs="Times New Roman"/>
          <w:szCs w:val="24"/>
        </w:rPr>
      </w:pPr>
      <w:r w:rsidRPr="008D4993">
        <w:rPr>
          <w:rFonts w:cs="Times New Roman"/>
          <w:szCs w:val="24"/>
          <w:lang w:val="kk"/>
        </w:rPr>
        <w:t>жұмысты жетілдіру, ІАД жұмыс әдістерін жақсарту бойынша ұсыныстар енгізу;</w:t>
      </w:r>
    </w:p>
    <w:p w:rsidR="00B25215" w:rsidRPr="00A70B12" w:rsidRDefault="00000000" w:rsidP="00B25215">
      <w:pPr>
        <w:widowControl w:val="0"/>
        <w:numPr>
          <w:ilvl w:val="0"/>
          <w:numId w:val="6"/>
        </w:numPr>
        <w:tabs>
          <w:tab w:val="clear" w:pos="432"/>
        </w:tabs>
        <w:spacing w:after="0"/>
        <w:ind w:firstLine="760"/>
        <w:rPr>
          <w:rFonts w:cs="Times New Roman"/>
          <w:szCs w:val="24"/>
          <w:lang w:val="kk"/>
        </w:rPr>
      </w:pPr>
      <w:r w:rsidRPr="008D4993">
        <w:rPr>
          <w:rFonts w:cs="Times New Roman"/>
          <w:szCs w:val="24"/>
          <w:lang w:val="kk"/>
        </w:rPr>
        <w:t xml:space="preserve"> Банктің Аудит жөніндегі комитетіне және (немесе) Директорлар кеңесіне ІАД сандық құрамын, өкілеттік мерзімін айқындау бойынша ІАД қызметкерлерін тағайындауға, сондай-ақ олардың өкілеттіктерін мерзімінен бұрын тоқтатуға, ІАД қызметкерлерін көтермелеу және жаза қолдану туралы, ІАД жұмысының тәртібі, ІАД қызметкерлеріне еңбекақы төлеу және сыйақы беру мөлшері мен шарттары, ІАД ұйымдастырушылық-техникалық қамтамасыз ету бойынша ұсыныстар енгізу;</w:t>
      </w:r>
    </w:p>
    <w:p w:rsidR="00B25215" w:rsidRPr="00A70B12" w:rsidRDefault="00000000" w:rsidP="00B25215">
      <w:pPr>
        <w:widowControl w:val="0"/>
        <w:numPr>
          <w:ilvl w:val="0"/>
          <w:numId w:val="6"/>
        </w:numPr>
        <w:tabs>
          <w:tab w:val="clear" w:pos="432"/>
        </w:tabs>
        <w:spacing w:after="0"/>
        <w:ind w:firstLine="760"/>
        <w:rPr>
          <w:rFonts w:cs="Times New Roman"/>
          <w:szCs w:val="24"/>
          <w:lang w:val="kk"/>
        </w:rPr>
      </w:pPr>
      <w:r w:rsidRPr="008D4993">
        <w:rPr>
          <w:rFonts w:cs="Times New Roman"/>
          <w:szCs w:val="24"/>
          <w:lang w:val="kk"/>
        </w:rPr>
        <w:lastRenderedPageBreak/>
        <w:t xml:space="preserve"> Банктің тексерілетін құрылымдық бөлімшесінің қызметіне байланысты, оның ішінде таратылуы шектелген коммерциялық немесе қызметтік ақпаратты қамтитын барлық қажетті ақпаратқа, құжаттарға, ақпараттық жүйелерге заңнамада белгіленген тәртіппен қол жеткізу;</w:t>
      </w:r>
    </w:p>
    <w:p w:rsidR="00B25215" w:rsidRPr="00A70B12" w:rsidRDefault="00000000" w:rsidP="00B25215">
      <w:pPr>
        <w:widowControl w:val="0"/>
        <w:numPr>
          <w:ilvl w:val="0"/>
          <w:numId w:val="6"/>
        </w:numPr>
        <w:tabs>
          <w:tab w:val="clear" w:pos="432"/>
          <w:tab w:val="left" w:pos="1076"/>
        </w:tabs>
        <w:spacing w:after="0"/>
        <w:ind w:firstLine="760"/>
        <w:rPr>
          <w:rFonts w:cs="Times New Roman"/>
          <w:szCs w:val="24"/>
          <w:lang w:val="kk"/>
        </w:rPr>
      </w:pPr>
      <w:r w:rsidRPr="008D4993">
        <w:rPr>
          <w:rFonts w:cs="Times New Roman"/>
          <w:szCs w:val="24"/>
          <w:lang w:val="kk"/>
        </w:rPr>
        <w:t>міндеттерді қою, жауапты қызметкерлерді анықтау және қызметкерлердің ІАД құзыретіне жататын ІАД қойылған міндетті орындауын талап ету;</w:t>
      </w:r>
    </w:p>
    <w:p w:rsidR="00B25215" w:rsidRPr="00A70B12" w:rsidRDefault="00000000" w:rsidP="00B25215">
      <w:pPr>
        <w:widowControl w:val="0"/>
        <w:numPr>
          <w:ilvl w:val="0"/>
          <w:numId w:val="6"/>
        </w:numPr>
        <w:tabs>
          <w:tab w:val="clear" w:pos="432"/>
          <w:tab w:val="left" w:pos="1076"/>
        </w:tabs>
        <w:spacing w:after="0"/>
        <w:ind w:firstLine="760"/>
        <w:rPr>
          <w:rFonts w:cs="Times New Roman"/>
          <w:szCs w:val="24"/>
          <w:lang w:val="kk"/>
        </w:rPr>
      </w:pPr>
      <w:r w:rsidRPr="008D4993">
        <w:rPr>
          <w:rFonts w:cs="Times New Roman"/>
          <w:szCs w:val="24"/>
          <w:lang w:val="kk"/>
        </w:rPr>
        <w:t xml:space="preserve">Департаменттің объективтілігі мен тәуелсіздігі қағидаттарын бұзу қаупі болған жағдайда, олар Қазақстан Республикасының заңнамасына немесе Банктің ішкі саясатына сәйкес келмеген жағдайда, қаралатын мәселелерді шешудің заңды тәртібі туралы дәлелді бас тартуды және (немесе) ұсыныстарды ұсыну мүмкіндігімен ішкі және басқа құжаттарды қараудан, келісуден бас тарту; </w:t>
      </w:r>
    </w:p>
    <w:p w:rsidR="00B25215" w:rsidRPr="00A70B12" w:rsidRDefault="00000000" w:rsidP="00B25215">
      <w:pPr>
        <w:widowControl w:val="0"/>
        <w:numPr>
          <w:ilvl w:val="0"/>
          <w:numId w:val="6"/>
        </w:numPr>
        <w:tabs>
          <w:tab w:val="clear" w:pos="432"/>
          <w:tab w:val="left" w:pos="1134"/>
        </w:tabs>
        <w:spacing w:after="0"/>
        <w:ind w:firstLine="760"/>
        <w:rPr>
          <w:rFonts w:cs="Times New Roman"/>
          <w:szCs w:val="24"/>
          <w:lang w:val="kk"/>
        </w:rPr>
      </w:pPr>
      <w:r w:rsidRPr="008D4993">
        <w:rPr>
          <w:rFonts w:cs="Times New Roman"/>
          <w:szCs w:val="24"/>
          <w:lang w:val="kk"/>
        </w:rPr>
        <w:t>Банктің ішкі актілерін және (немесе) Қазақстан Республикасының заңнамасын бұзатын халықаралық ішкі аудит стандарттарына, жалпы қабылданған әдеп нормаларына сәйкес келмейтін құқыққа қайшы іс-әрекеттер немесе іс-әрекеттер жасаудан бас тарту;</w:t>
      </w:r>
    </w:p>
    <w:p w:rsidR="00B25215" w:rsidRPr="00A70B12" w:rsidRDefault="00000000" w:rsidP="00B25215">
      <w:pPr>
        <w:widowControl w:val="0"/>
        <w:numPr>
          <w:ilvl w:val="0"/>
          <w:numId w:val="6"/>
        </w:numPr>
        <w:tabs>
          <w:tab w:val="clear" w:pos="432"/>
          <w:tab w:val="left" w:pos="1047"/>
        </w:tabs>
        <w:spacing w:after="0"/>
        <w:ind w:firstLine="760"/>
        <w:rPr>
          <w:rFonts w:cs="Times New Roman"/>
          <w:szCs w:val="24"/>
          <w:lang w:val="kk"/>
        </w:rPr>
      </w:pPr>
      <w:r w:rsidRPr="008D4993">
        <w:rPr>
          <w:rFonts w:cs="Times New Roman"/>
          <w:szCs w:val="24"/>
          <w:lang w:val="kk"/>
        </w:rPr>
        <w:t>атқарушы органға, Аудит жөніндегі комитетке, Директорлар кеңесіне ІАД сабақтастығын жоспарлауға қатысты ұсыныстар енгізу;</w:t>
      </w:r>
    </w:p>
    <w:p w:rsidR="00B25215" w:rsidRPr="00A70B12" w:rsidRDefault="00000000" w:rsidP="00B25215">
      <w:pPr>
        <w:widowControl w:val="0"/>
        <w:numPr>
          <w:ilvl w:val="0"/>
          <w:numId w:val="6"/>
        </w:numPr>
        <w:tabs>
          <w:tab w:val="clear" w:pos="432"/>
          <w:tab w:val="left" w:pos="1148"/>
        </w:tabs>
        <w:spacing w:after="0"/>
        <w:ind w:firstLine="709"/>
        <w:rPr>
          <w:rFonts w:cs="Times New Roman"/>
          <w:szCs w:val="24"/>
          <w:lang w:val="kk"/>
        </w:rPr>
      </w:pPr>
      <w:r w:rsidRPr="008D4993">
        <w:rPr>
          <w:rFonts w:cs="Times New Roman"/>
          <w:szCs w:val="24"/>
          <w:lang w:val="kk"/>
        </w:rPr>
        <w:t>Қазақстан Республикасының заңнамасында және Банктің ішкі құжаттарында көзделген өзге де құқықтар.</w:t>
      </w:r>
    </w:p>
    <w:p w:rsidR="00B25215" w:rsidRPr="00A70B12" w:rsidRDefault="00000000" w:rsidP="00B25215">
      <w:pPr>
        <w:pStyle w:val="a3"/>
        <w:numPr>
          <w:ilvl w:val="0"/>
          <w:numId w:val="2"/>
        </w:numPr>
        <w:tabs>
          <w:tab w:val="clear" w:pos="432"/>
          <w:tab w:val="left" w:pos="993"/>
        </w:tabs>
        <w:spacing w:after="0"/>
        <w:ind w:left="0" w:firstLine="709"/>
        <w:rPr>
          <w:rFonts w:cs="Times New Roman"/>
          <w:lang w:val="kk"/>
        </w:rPr>
      </w:pPr>
      <w:r w:rsidRPr="008D4993">
        <w:rPr>
          <w:rFonts w:cs="Times New Roman"/>
          <w:lang w:val="kk"/>
        </w:rPr>
        <w:t xml:space="preserve">ІАД директоры сенімділікті қамтамасыз ету немесе кеңес беру бойынша аудиторлық тапсырмаларды жүзеге асыру, ішкі аудиттің өзге де міндеттерінің, функцияларының, жұмыстарының орындалуын қамтамасыз ету шеңберінде құқылы: </w:t>
      </w:r>
    </w:p>
    <w:p w:rsidR="00B25215" w:rsidRPr="00A70B12" w:rsidRDefault="00000000" w:rsidP="00B25215">
      <w:pPr>
        <w:widowControl w:val="0"/>
        <w:numPr>
          <w:ilvl w:val="0"/>
          <w:numId w:val="39"/>
        </w:numPr>
        <w:tabs>
          <w:tab w:val="clear" w:pos="432"/>
          <w:tab w:val="left" w:pos="993"/>
        </w:tabs>
        <w:spacing w:after="0"/>
        <w:ind w:firstLine="709"/>
        <w:rPr>
          <w:rFonts w:cs="Times New Roman"/>
          <w:szCs w:val="24"/>
          <w:lang w:val="kk"/>
        </w:rPr>
      </w:pPr>
      <w:r w:rsidRPr="008D4993">
        <w:rPr>
          <w:rFonts w:cs="Times New Roman"/>
          <w:szCs w:val="24"/>
          <w:lang w:val="kk"/>
        </w:rPr>
        <w:t xml:space="preserve">1) Банктің құрылымдық бөлімшелерінен заңнамада белгіленген тәртіппен қажетті ақпаратты, оның ішінде таратылуы шектелген коммерциялық немесе қызметтік ақпаратты сұрату және алу; </w:t>
      </w:r>
    </w:p>
    <w:p w:rsidR="00B25215" w:rsidRPr="00A70B12" w:rsidRDefault="00000000" w:rsidP="00B25215">
      <w:pPr>
        <w:widowControl w:val="0"/>
        <w:numPr>
          <w:ilvl w:val="0"/>
          <w:numId w:val="39"/>
        </w:numPr>
        <w:tabs>
          <w:tab w:val="clear" w:pos="432"/>
          <w:tab w:val="left" w:pos="993"/>
        </w:tabs>
        <w:spacing w:after="0"/>
        <w:ind w:firstLine="709"/>
        <w:rPr>
          <w:rFonts w:cs="Times New Roman"/>
          <w:szCs w:val="24"/>
          <w:lang w:val="kk"/>
        </w:rPr>
      </w:pPr>
      <w:r w:rsidRPr="008D4993">
        <w:rPr>
          <w:rFonts w:cs="Times New Roman"/>
          <w:szCs w:val="24"/>
          <w:lang w:val="kk"/>
        </w:rPr>
        <w:t xml:space="preserve">заңнамада белгіленген тәртіппен құндылықтардың, қатаң есептілік бланкілерінің, қоймалардағы материалдардың, Банктің негізгі құралдары мен өзге де активтерінің бар-жоғын тексеру және тексеру жүргізу:  </w:t>
      </w:r>
    </w:p>
    <w:p w:rsidR="00B25215" w:rsidRPr="00A70B12" w:rsidRDefault="00000000" w:rsidP="00B25215">
      <w:pPr>
        <w:widowControl w:val="0"/>
        <w:numPr>
          <w:ilvl w:val="0"/>
          <w:numId w:val="39"/>
        </w:numPr>
        <w:tabs>
          <w:tab w:val="clear" w:pos="432"/>
          <w:tab w:val="left" w:pos="993"/>
        </w:tabs>
        <w:spacing w:after="0"/>
        <w:ind w:firstLine="709"/>
        <w:rPr>
          <w:rFonts w:cs="Times New Roman"/>
          <w:szCs w:val="24"/>
          <w:lang w:val="kk"/>
        </w:rPr>
      </w:pPr>
      <w:r w:rsidRPr="008D4993">
        <w:rPr>
          <w:rFonts w:cs="Times New Roman"/>
          <w:szCs w:val="24"/>
          <w:lang w:val="kk"/>
        </w:rPr>
        <w:t xml:space="preserve">заңнамада белгіленген тәртіппен шарттар, түрлі түрдегі мәмілелер бойынша, оның ішінде сол жерге шығу жолымен қабылданған банктің мүлкін қарап-тексеруді және оның бар-жоғын тексеруді жүргізу; </w:t>
      </w:r>
    </w:p>
    <w:p w:rsidR="00B25215" w:rsidRPr="00A70B12" w:rsidRDefault="00000000" w:rsidP="00B25215">
      <w:pPr>
        <w:widowControl w:val="0"/>
        <w:numPr>
          <w:ilvl w:val="0"/>
          <w:numId w:val="39"/>
        </w:numPr>
        <w:tabs>
          <w:tab w:val="clear" w:pos="432"/>
          <w:tab w:val="left" w:pos="993"/>
        </w:tabs>
        <w:spacing w:after="0"/>
        <w:ind w:firstLine="709"/>
        <w:rPr>
          <w:rFonts w:cs="Times New Roman"/>
          <w:szCs w:val="24"/>
          <w:lang w:val="kk"/>
        </w:rPr>
      </w:pPr>
      <w:r w:rsidRPr="008D4993">
        <w:rPr>
          <w:rFonts w:cs="Times New Roman"/>
          <w:szCs w:val="24"/>
          <w:lang w:val="kk"/>
        </w:rPr>
        <w:t xml:space="preserve">заңнамада белгіленген тәртіппен үшінші тұлғалармен жасалған шарттардың түпнұсқаларына, құқық белгілейтін құжаттарға және өзге де құжаттарға, Банктің ақпараттық жүйелеріне, қоймаларына және серверлік </w:t>
      </w:r>
      <w:proofErr w:type="spellStart"/>
      <w:r w:rsidRPr="008D4993">
        <w:rPr>
          <w:rFonts w:cs="Times New Roman"/>
          <w:szCs w:val="24"/>
          <w:lang w:val="kk"/>
        </w:rPr>
        <w:t>оорынжайларына</w:t>
      </w:r>
      <w:proofErr w:type="spellEnd"/>
      <w:r w:rsidRPr="008D4993">
        <w:rPr>
          <w:rFonts w:cs="Times New Roman"/>
          <w:szCs w:val="24"/>
          <w:lang w:val="kk"/>
        </w:rPr>
        <w:t xml:space="preserve"> кіру; </w:t>
      </w:r>
    </w:p>
    <w:p w:rsidR="00B25215" w:rsidRPr="00A70B12" w:rsidRDefault="00000000" w:rsidP="00B25215">
      <w:pPr>
        <w:widowControl w:val="0"/>
        <w:numPr>
          <w:ilvl w:val="0"/>
          <w:numId w:val="39"/>
        </w:numPr>
        <w:tabs>
          <w:tab w:val="clear" w:pos="432"/>
          <w:tab w:val="left" w:pos="993"/>
        </w:tabs>
        <w:spacing w:after="0"/>
        <w:ind w:firstLine="709"/>
        <w:rPr>
          <w:rFonts w:cs="Times New Roman"/>
          <w:szCs w:val="24"/>
          <w:lang w:val="kk"/>
        </w:rPr>
      </w:pPr>
      <w:r w:rsidRPr="008D4993">
        <w:rPr>
          <w:rFonts w:cs="Times New Roman"/>
          <w:szCs w:val="24"/>
          <w:lang w:val="kk"/>
        </w:rPr>
        <w:t xml:space="preserve">банкте сыртқы мемлекеттік және мемлекеттік емес органдар жүргізген тексеру материалдарына қол жеткізу; </w:t>
      </w:r>
    </w:p>
    <w:p w:rsidR="00B25215" w:rsidRPr="00A70B12" w:rsidRDefault="00000000" w:rsidP="00B25215">
      <w:pPr>
        <w:widowControl w:val="0"/>
        <w:numPr>
          <w:ilvl w:val="0"/>
          <w:numId w:val="39"/>
        </w:numPr>
        <w:tabs>
          <w:tab w:val="clear" w:pos="432"/>
          <w:tab w:val="left" w:pos="993"/>
        </w:tabs>
        <w:spacing w:after="0"/>
        <w:ind w:firstLine="709"/>
        <w:rPr>
          <w:rFonts w:cs="Times New Roman"/>
          <w:szCs w:val="24"/>
          <w:lang w:val="kk"/>
        </w:rPr>
      </w:pPr>
      <w:r w:rsidRPr="008D4993">
        <w:rPr>
          <w:rFonts w:cs="Times New Roman"/>
          <w:szCs w:val="24"/>
          <w:lang w:val="kk"/>
        </w:rPr>
        <w:t xml:space="preserve">банктің, оның ішінде сатуға арналған немесе заңды не жеке тұлғаларға берілетін активтерін тексеру; </w:t>
      </w:r>
    </w:p>
    <w:p w:rsidR="00B25215" w:rsidRPr="00A70B12" w:rsidRDefault="00000000" w:rsidP="00B25215">
      <w:pPr>
        <w:widowControl w:val="0"/>
        <w:numPr>
          <w:ilvl w:val="0"/>
          <w:numId w:val="39"/>
        </w:numPr>
        <w:tabs>
          <w:tab w:val="clear" w:pos="432"/>
          <w:tab w:val="left" w:pos="993"/>
        </w:tabs>
        <w:spacing w:after="0"/>
        <w:ind w:firstLine="709"/>
        <w:rPr>
          <w:rFonts w:cs="Times New Roman"/>
          <w:szCs w:val="24"/>
          <w:lang w:val="kk"/>
        </w:rPr>
      </w:pPr>
      <w:r w:rsidRPr="008D4993">
        <w:rPr>
          <w:rFonts w:cs="Times New Roman"/>
          <w:szCs w:val="24"/>
          <w:lang w:val="kk"/>
        </w:rPr>
        <w:t xml:space="preserve">кез келген операцияны есепке алу мен жүргізудің мәні мен ерекшеліктеріне қатысты Банк пайдаланатын кез келген ақпараттық жүйелерден, төлем жүйелері мен қауіпсіздік жүйелерінен қажетті түсіндірмелерді (жазбаша немесе ауызша), таратып жазылған мәселелерді, сондай-ақ деректерді сұрату және алу; </w:t>
      </w:r>
    </w:p>
    <w:p w:rsidR="00B25215" w:rsidRPr="00A70B12" w:rsidRDefault="00000000" w:rsidP="00B25215">
      <w:pPr>
        <w:widowControl w:val="0"/>
        <w:numPr>
          <w:ilvl w:val="0"/>
          <w:numId w:val="39"/>
        </w:numPr>
        <w:tabs>
          <w:tab w:val="clear" w:pos="432"/>
          <w:tab w:val="left" w:pos="993"/>
        </w:tabs>
        <w:spacing w:after="0"/>
        <w:ind w:firstLine="709"/>
        <w:rPr>
          <w:rFonts w:cs="Times New Roman"/>
          <w:szCs w:val="24"/>
          <w:lang w:val="kk"/>
        </w:rPr>
      </w:pPr>
      <w:r w:rsidRPr="008D4993">
        <w:rPr>
          <w:rFonts w:cs="Times New Roman"/>
          <w:szCs w:val="24"/>
          <w:lang w:val="kk"/>
        </w:rPr>
        <w:t xml:space="preserve">банк жүзеге асыратын іс-әрекеттер мен операциялардың Қазақстан Республикасы заңнамасының және Банктің ішкі құжаттарының талаптарына қаншалықты сәйкес келетіні туралы үкім шығару; </w:t>
      </w:r>
    </w:p>
    <w:p w:rsidR="00B25215" w:rsidRPr="00A70B12" w:rsidRDefault="00000000" w:rsidP="00B25215">
      <w:pPr>
        <w:widowControl w:val="0"/>
        <w:numPr>
          <w:ilvl w:val="0"/>
          <w:numId w:val="39"/>
        </w:numPr>
        <w:tabs>
          <w:tab w:val="clear" w:pos="432"/>
          <w:tab w:val="left" w:pos="993"/>
        </w:tabs>
        <w:spacing w:after="0"/>
        <w:ind w:firstLine="709"/>
        <w:rPr>
          <w:rFonts w:cs="Times New Roman"/>
          <w:szCs w:val="24"/>
          <w:lang w:val="kk"/>
        </w:rPr>
      </w:pPr>
      <w:r w:rsidRPr="008D4993">
        <w:rPr>
          <w:rFonts w:cs="Times New Roman"/>
          <w:szCs w:val="24"/>
          <w:lang w:val="kk"/>
        </w:rPr>
        <w:t xml:space="preserve">заңмен белгіленген тәртіпте тексеру кезеңінде олардағы құндылықтар мен құжаттардың сақталуын қамтамасыз ету қажет болған жағдайда Банктің тексерілетін құрылымдық бөлімшелерінің қоймасына, мұрағатына және басқа да қызметтік </w:t>
      </w:r>
      <w:proofErr w:type="spellStart"/>
      <w:r w:rsidRPr="008D4993">
        <w:rPr>
          <w:rFonts w:cs="Times New Roman"/>
          <w:szCs w:val="24"/>
          <w:lang w:val="kk"/>
        </w:rPr>
        <w:t>орынжайларына</w:t>
      </w:r>
      <w:proofErr w:type="spellEnd"/>
      <w:r w:rsidRPr="008D4993">
        <w:rPr>
          <w:rFonts w:cs="Times New Roman"/>
          <w:szCs w:val="24"/>
          <w:lang w:val="kk"/>
        </w:rPr>
        <w:t xml:space="preserve"> (сақтау орындарына) мөр басу;  </w:t>
      </w:r>
    </w:p>
    <w:p w:rsidR="00B25215" w:rsidRPr="00A70B12" w:rsidRDefault="00000000" w:rsidP="00B25215">
      <w:pPr>
        <w:widowControl w:val="0"/>
        <w:numPr>
          <w:ilvl w:val="0"/>
          <w:numId w:val="39"/>
        </w:numPr>
        <w:tabs>
          <w:tab w:val="clear" w:pos="432"/>
          <w:tab w:val="left" w:pos="1134"/>
        </w:tabs>
        <w:spacing w:after="0"/>
        <w:ind w:firstLine="709"/>
        <w:rPr>
          <w:rFonts w:cs="Times New Roman"/>
          <w:szCs w:val="24"/>
          <w:lang w:val="kk"/>
        </w:rPr>
      </w:pPr>
      <w:r w:rsidRPr="008D4993">
        <w:rPr>
          <w:rFonts w:cs="Times New Roman"/>
          <w:szCs w:val="24"/>
          <w:lang w:val="kk"/>
        </w:rPr>
        <w:t xml:space="preserve">егер аудит барысында жалғандықтар, жалғандықтар немесе өзге де теріс қылықтар анықталса, жекелеген құжаттарды (алып қою актісі мен алынған құжаттардың көшірмелерін істерде қалдыра отырып) алып қою; </w:t>
      </w:r>
    </w:p>
    <w:p w:rsidR="00B25215" w:rsidRPr="00A70B12" w:rsidRDefault="00000000" w:rsidP="00B25215">
      <w:pPr>
        <w:widowControl w:val="0"/>
        <w:numPr>
          <w:ilvl w:val="0"/>
          <w:numId w:val="39"/>
        </w:numPr>
        <w:tabs>
          <w:tab w:val="clear" w:pos="432"/>
          <w:tab w:val="left" w:pos="1134"/>
        </w:tabs>
        <w:spacing w:after="0"/>
        <w:ind w:firstLine="709"/>
        <w:rPr>
          <w:rFonts w:cs="Times New Roman"/>
          <w:szCs w:val="24"/>
          <w:lang w:val="kk"/>
        </w:rPr>
      </w:pPr>
      <w:r w:rsidRPr="008D4993">
        <w:rPr>
          <w:rFonts w:cs="Times New Roman"/>
          <w:szCs w:val="24"/>
          <w:lang w:val="kk"/>
        </w:rPr>
        <w:t xml:space="preserve">аудитке жататын кез келген құжаттардың, оның ішінде электрондық </w:t>
      </w:r>
      <w:r w:rsidRPr="008D4993">
        <w:rPr>
          <w:rFonts w:cs="Times New Roman"/>
          <w:szCs w:val="24"/>
          <w:lang w:val="kk"/>
        </w:rPr>
        <w:lastRenderedPageBreak/>
        <w:t xml:space="preserve">тасымалдағыштардың көшірмелерін алу. </w:t>
      </w:r>
    </w:p>
    <w:p w:rsidR="00B25215" w:rsidRPr="00A70B12" w:rsidRDefault="00B25215" w:rsidP="00B25215">
      <w:pPr>
        <w:widowControl w:val="0"/>
        <w:tabs>
          <w:tab w:val="clear" w:pos="432"/>
          <w:tab w:val="left" w:pos="1148"/>
        </w:tabs>
        <w:ind w:left="760"/>
        <w:rPr>
          <w:rFonts w:cs="Times New Roman"/>
          <w:szCs w:val="24"/>
          <w:lang w:val="kk"/>
        </w:rPr>
      </w:pPr>
    </w:p>
    <w:p w:rsidR="00B25215" w:rsidRPr="008D4993" w:rsidRDefault="00000000" w:rsidP="00B25215">
      <w:pPr>
        <w:keepNext/>
        <w:tabs>
          <w:tab w:val="left" w:pos="0"/>
        </w:tabs>
        <w:ind w:firstLine="709"/>
        <w:jc w:val="center"/>
        <w:rPr>
          <w:b/>
          <w:szCs w:val="24"/>
        </w:rPr>
      </w:pPr>
      <w:r w:rsidRPr="008D4993">
        <w:rPr>
          <w:b/>
          <w:szCs w:val="24"/>
          <w:lang w:val="kk"/>
        </w:rPr>
        <w:t>5. Жауапкершілік</w:t>
      </w:r>
    </w:p>
    <w:p w:rsidR="00B25215" w:rsidRPr="008D4993" w:rsidRDefault="00000000" w:rsidP="00B25215">
      <w:pPr>
        <w:pStyle w:val="a3"/>
        <w:numPr>
          <w:ilvl w:val="0"/>
          <w:numId w:val="2"/>
        </w:numPr>
        <w:tabs>
          <w:tab w:val="clear" w:pos="432"/>
        </w:tabs>
        <w:spacing w:after="0"/>
        <w:rPr>
          <w:rFonts w:cs="Times New Roman"/>
        </w:rPr>
      </w:pPr>
      <w:r w:rsidRPr="008D4993">
        <w:rPr>
          <w:rFonts w:cs="Times New Roman"/>
          <w:lang w:val="kk"/>
        </w:rPr>
        <w:t>ІАД директоры жауапты:</w:t>
      </w:r>
    </w:p>
    <w:p w:rsidR="00B25215" w:rsidRPr="008D4993" w:rsidRDefault="00000000" w:rsidP="00B25215">
      <w:pPr>
        <w:widowControl w:val="0"/>
        <w:numPr>
          <w:ilvl w:val="0"/>
          <w:numId w:val="7"/>
        </w:numPr>
        <w:tabs>
          <w:tab w:val="clear" w:pos="432"/>
          <w:tab w:val="left" w:pos="993"/>
        </w:tabs>
        <w:spacing w:after="0"/>
        <w:ind w:firstLine="709"/>
        <w:rPr>
          <w:rFonts w:cs="Times New Roman"/>
          <w:szCs w:val="24"/>
        </w:rPr>
      </w:pPr>
      <w:r w:rsidRPr="008D4993">
        <w:rPr>
          <w:rFonts w:cs="Times New Roman"/>
          <w:szCs w:val="24"/>
          <w:lang w:val="kk"/>
        </w:rPr>
        <w:t xml:space="preserve">осы лауазымдық нұсқаулықпен және еңбек шартымен келісілген өз міндеттерін жосықсыз орындау; </w:t>
      </w:r>
    </w:p>
    <w:p w:rsidR="00B25215" w:rsidRPr="008D4993" w:rsidRDefault="00000000" w:rsidP="00B25215">
      <w:pPr>
        <w:widowControl w:val="0"/>
        <w:numPr>
          <w:ilvl w:val="0"/>
          <w:numId w:val="7"/>
        </w:numPr>
        <w:tabs>
          <w:tab w:val="clear" w:pos="432"/>
          <w:tab w:val="left" w:pos="993"/>
        </w:tabs>
        <w:spacing w:after="0"/>
        <w:ind w:firstLine="709"/>
        <w:rPr>
          <w:rFonts w:cs="Times New Roman"/>
          <w:szCs w:val="24"/>
        </w:rPr>
      </w:pPr>
      <w:r w:rsidRPr="008D4993">
        <w:rPr>
          <w:rFonts w:cs="Times New Roman"/>
          <w:szCs w:val="24"/>
          <w:lang w:val="kk"/>
        </w:rPr>
        <w:t xml:space="preserve">Қазақстан Республикасы нормативтік құқықтық актілерінің, Банктің ІАД және оның қызметкерлерінің қызметін реттейтін ішкі құжаттарының талаптарын орындамау; </w:t>
      </w:r>
    </w:p>
    <w:p w:rsidR="00B25215" w:rsidRPr="008D4993" w:rsidRDefault="00000000" w:rsidP="00B25215">
      <w:pPr>
        <w:widowControl w:val="0"/>
        <w:numPr>
          <w:ilvl w:val="0"/>
          <w:numId w:val="7"/>
        </w:numPr>
        <w:tabs>
          <w:tab w:val="clear" w:pos="432"/>
          <w:tab w:val="left" w:pos="993"/>
        </w:tabs>
        <w:spacing w:after="0"/>
        <w:ind w:firstLine="709"/>
        <w:rPr>
          <w:rFonts w:cs="Times New Roman"/>
          <w:szCs w:val="24"/>
        </w:rPr>
      </w:pPr>
      <w:r w:rsidRPr="008D4993">
        <w:rPr>
          <w:rFonts w:cs="Times New Roman"/>
          <w:szCs w:val="24"/>
          <w:lang w:val="kk"/>
        </w:rPr>
        <w:t xml:space="preserve">халықаралық ішкі аудит стандарттарының қағидаттарын, стандарттарын және талаптарын сақтамау; </w:t>
      </w:r>
    </w:p>
    <w:p w:rsidR="00B25215" w:rsidRPr="008D4993" w:rsidRDefault="00000000" w:rsidP="00B25215">
      <w:pPr>
        <w:widowControl w:val="0"/>
        <w:numPr>
          <w:ilvl w:val="0"/>
          <w:numId w:val="7"/>
        </w:numPr>
        <w:tabs>
          <w:tab w:val="clear" w:pos="432"/>
          <w:tab w:val="left" w:pos="993"/>
        </w:tabs>
        <w:spacing w:after="0"/>
        <w:ind w:firstLine="709"/>
        <w:rPr>
          <w:rFonts w:cs="Times New Roman"/>
          <w:szCs w:val="24"/>
        </w:rPr>
      </w:pPr>
      <w:r w:rsidRPr="008D4993">
        <w:rPr>
          <w:rFonts w:cs="Times New Roman"/>
          <w:szCs w:val="24"/>
          <w:lang w:val="kk"/>
        </w:rPr>
        <w:t xml:space="preserve">аудиторлық тапсырмаларды сапасыз орындау және консультациялық қызметтерді, сондай-ақ Банктің Директорлар кеңесінің және (немесе) Аудит жөніндегі комитетінің жекелеген тапсырмаларын ұсыну; </w:t>
      </w:r>
    </w:p>
    <w:p w:rsidR="00B25215" w:rsidRPr="008D4993" w:rsidRDefault="00000000" w:rsidP="00B25215">
      <w:pPr>
        <w:widowControl w:val="0"/>
        <w:numPr>
          <w:ilvl w:val="0"/>
          <w:numId w:val="7"/>
        </w:numPr>
        <w:tabs>
          <w:tab w:val="clear" w:pos="432"/>
          <w:tab w:val="left" w:pos="993"/>
        </w:tabs>
        <w:spacing w:after="0"/>
        <w:ind w:firstLine="709"/>
        <w:rPr>
          <w:rFonts w:cs="Times New Roman"/>
          <w:szCs w:val="24"/>
        </w:rPr>
      </w:pPr>
      <w:r w:rsidRPr="008D4993">
        <w:rPr>
          <w:rFonts w:cs="Times New Roman"/>
          <w:szCs w:val="24"/>
          <w:lang w:val="kk"/>
        </w:rPr>
        <w:t xml:space="preserve">аудит жүргізу кезеңінде орын алған ІАД қызметіне әсер ететін стандарттарға (бар болса) сәйкессіздік фактісі және оның салдары туралы уақтылы хабардар етпеу; </w:t>
      </w:r>
    </w:p>
    <w:p w:rsidR="00B25215" w:rsidRPr="008D4993" w:rsidRDefault="00000000" w:rsidP="00B25215">
      <w:pPr>
        <w:widowControl w:val="0"/>
        <w:numPr>
          <w:ilvl w:val="0"/>
          <w:numId w:val="7"/>
        </w:numPr>
        <w:tabs>
          <w:tab w:val="clear" w:pos="432"/>
          <w:tab w:val="left" w:pos="993"/>
        </w:tabs>
        <w:spacing w:after="0"/>
        <w:ind w:firstLine="709"/>
        <w:rPr>
          <w:rFonts w:cs="Times New Roman"/>
          <w:szCs w:val="24"/>
        </w:rPr>
      </w:pPr>
      <w:r w:rsidRPr="008D4993">
        <w:rPr>
          <w:rFonts w:cs="Times New Roman"/>
          <w:szCs w:val="24"/>
          <w:lang w:val="kk"/>
        </w:rPr>
        <w:t xml:space="preserve">жұмыста тиісті құпиялылықты және қызметтік және (немесе) коммерциялық құпияның, </w:t>
      </w:r>
      <w:proofErr w:type="spellStart"/>
      <w:r w:rsidRPr="008D4993">
        <w:rPr>
          <w:rFonts w:cs="Times New Roman"/>
          <w:szCs w:val="24"/>
          <w:lang w:val="kk"/>
        </w:rPr>
        <w:t>инсайдерлік</w:t>
      </w:r>
      <w:proofErr w:type="spellEnd"/>
      <w:r w:rsidRPr="008D4993">
        <w:rPr>
          <w:rFonts w:cs="Times New Roman"/>
          <w:szCs w:val="24"/>
          <w:lang w:val="kk"/>
        </w:rPr>
        <w:t xml:space="preserve"> ақпараттың сақталуын қамтамасыз етпеу; </w:t>
      </w:r>
    </w:p>
    <w:p w:rsidR="00B25215" w:rsidRPr="008D4993" w:rsidRDefault="00000000" w:rsidP="00B25215">
      <w:pPr>
        <w:widowControl w:val="0"/>
        <w:numPr>
          <w:ilvl w:val="0"/>
          <w:numId w:val="7"/>
        </w:numPr>
        <w:tabs>
          <w:tab w:val="clear" w:pos="432"/>
          <w:tab w:val="left" w:pos="993"/>
        </w:tabs>
        <w:spacing w:after="0"/>
        <w:ind w:firstLine="709"/>
        <w:rPr>
          <w:rFonts w:cs="Times New Roman"/>
          <w:szCs w:val="24"/>
        </w:rPr>
      </w:pPr>
      <w:r w:rsidRPr="008D4993">
        <w:rPr>
          <w:rFonts w:cs="Times New Roman"/>
          <w:szCs w:val="24"/>
          <w:lang w:val="kk"/>
        </w:rPr>
        <w:t xml:space="preserve">аудит жүргізу процесінде жұмыс істеуге рұқсат етілген  қызметтік құжаттаманың және құжаттардың сақталуын қамтамасыз етпеу; </w:t>
      </w:r>
    </w:p>
    <w:p w:rsidR="00B25215" w:rsidRPr="008D4993" w:rsidRDefault="00000000" w:rsidP="00B25215">
      <w:pPr>
        <w:widowControl w:val="0"/>
        <w:numPr>
          <w:ilvl w:val="0"/>
          <w:numId w:val="7"/>
        </w:numPr>
        <w:tabs>
          <w:tab w:val="clear" w:pos="432"/>
          <w:tab w:val="left" w:pos="993"/>
        </w:tabs>
        <w:spacing w:after="0"/>
        <w:ind w:firstLine="709"/>
        <w:rPr>
          <w:rFonts w:cs="Times New Roman"/>
          <w:szCs w:val="24"/>
        </w:rPr>
      </w:pPr>
      <w:r w:rsidRPr="008D4993">
        <w:rPr>
          <w:rFonts w:cs="Times New Roman"/>
          <w:szCs w:val="24"/>
          <w:lang w:val="kk"/>
        </w:rPr>
        <w:t xml:space="preserve"> Банкке материалдық немесе өзге де залал келтіру; </w:t>
      </w:r>
    </w:p>
    <w:p w:rsidR="00B25215" w:rsidRPr="008D4993" w:rsidRDefault="00000000" w:rsidP="00B25215">
      <w:pPr>
        <w:widowControl w:val="0"/>
        <w:numPr>
          <w:ilvl w:val="0"/>
          <w:numId w:val="7"/>
        </w:numPr>
        <w:tabs>
          <w:tab w:val="clear" w:pos="432"/>
          <w:tab w:val="left" w:pos="993"/>
        </w:tabs>
        <w:spacing w:after="0"/>
        <w:ind w:firstLine="709"/>
        <w:rPr>
          <w:rFonts w:cs="Times New Roman"/>
          <w:szCs w:val="24"/>
        </w:rPr>
      </w:pPr>
      <w:r w:rsidRPr="008D4993">
        <w:rPr>
          <w:rFonts w:cs="Times New Roman"/>
          <w:szCs w:val="24"/>
          <w:lang w:val="kk"/>
        </w:rPr>
        <w:t>еңбек тәртібін сақтамау.</w:t>
      </w:r>
    </w:p>
    <w:p w:rsidR="00B25215" w:rsidRPr="008D4993" w:rsidRDefault="00B25215" w:rsidP="00B25215">
      <w:pPr>
        <w:keepNext/>
        <w:tabs>
          <w:tab w:val="left" w:pos="0"/>
        </w:tabs>
        <w:spacing w:after="0"/>
        <w:ind w:firstLine="709"/>
        <w:jc w:val="center"/>
        <w:rPr>
          <w:b/>
          <w:szCs w:val="24"/>
        </w:rPr>
      </w:pPr>
    </w:p>
    <w:p w:rsidR="00B25215" w:rsidRPr="008D4993" w:rsidRDefault="00B25215" w:rsidP="00B25215">
      <w:pPr>
        <w:pStyle w:val="2"/>
        <w:tabs>
          <w:tab w:val="left" w:pos="0"/>
        </w:tabs>
        <w:spacing w:after="0"/>
        <w:ind w:firstLine="709"/>
        <w:jc w:val="right"/>
        <w:rPr>
          <w:szCs w:val="24"/>
        </w:rPr>
        <w:sectPr w:rsidR="00B25215" w:rsidRPr="008D4993" w:rsidSect="0014716D">
          <w:pgSz w:w="11906" w:h="16838" w:code="9"/>
          <w:pgMar w:top="1134" w:right="851" w:bottom="1134" w:left="1418" w:header="709" w:footer="709" w:gutter="0"/>
          <w:cols w:space="708"/>
          <w:titlePg/>
          <w:docGrid w:linePitch="360"/>
        </w:sectPr>
      </w:pPr>
      <w:bookmarkStart w:id="17" w:name="_Toc501705703"/>
    </w:p>
    <w:p w:rsidR="00B25215" w:rsidRPr="008D4993" w:rsidRDefault="00000000" w:rsidP="00B25215">
      <w:pPr>
        <w:pStyle w:val="2"/>
        <w:tabs>
          <w:tab w:val="left" w:pos="0"/>
        </w:tabs>
        <w:spacing w:after="0"/>
        <w:ind w:firstLine="709"/>
        <w:jc w:val="right"/>
        <w:rPr>
          <w:szCs w:val="24"/>
        </w:rPr>
      </w:pPr>
      <w:bookmarkStart w:id="18" w:name="_Toc256000013"/>
      <w:r w:rsidRPr="008D4993">
        <w:rPr>
          <w:szCs w:val="24"/>
          <w:lang w:val="kk"/>
        </w:rPr>
        <w:lastRenderedPageBreak/>
        <w:t>2-қосымша</w:t>
      </w:r>
      <w:bookmarkEnd w:id="18"/>
    </w:p>
    <w:p w:rsidR="00B25215" w:rsidRDefault="00B25215" w:rsidP="00B25215">
      <w:pPr>
        <w:tabs>
          <w:tab w:val="clear" w:pos="432"/>
          <w:tab w:val="left" w:pos="-3402"/>
        </w:tabs>
        <w:ind w:firstLine="709"/>
        <w:jc w:val="center"/>
        <w:rPr>
          <w:b/>
          <w:szCs w:val="24"/>
        </w:rPr>
      </w:pPr>
    </w:p>
    <w:p w:rsidR="00B25215" w:rsidRPr="008D4993" w:rsidRDefault="00A70B12" w:rsidP="00B25215">
      <w:pPr>
        <w:tabs>
          <w:tab w:val="clear" w:pos="432"/>
          <w:tab w:val="left" w:pos="-3402"/>
        </w:tabs>
        <w:ind w:firstLine="709"/>
        <w:jc w:val="center"/>
        <w:rPr>
          <w:b/>
          <w:szCs w:val="24"/>
        </w:rPr>
      </w:pPr>
      <w:r>
        <w:rPr>
          <w:b/>
          <w:szCs w:val="24"/>
          <w:lang w:val="kk"/>
        </w:rPr>
        <w:t>«</w:t>
      </w:r>
      <w:r w:rsidR="00000000" w:rsidRPr="008D4993">
        <w:rPr>
          <w:b/>
          <w:szCs w:val="24"/>
          <w:lang w:val="kk"/>
        </w:rPr>
        <w:t>Отбасы банк</w:t>
      </w:r>
      <w:r>
        <w:rPr>
          <w:b/>
          <w:szCs w:val="24"/>
          <w:lang w:val="kk"/>
        </w:rPr>
        <w:t>»</w:t>
      </w:r>
      <w:r w:rsidR="00000000" w:rsidRPr="008D4993">
        <w:rPr>
          <w:b/>
          <w:szCs w:val="24"/>
          <w:lang w:val="kk"/>
        </w:rPr>
        <w:t xml:space="preserve"> АҚ Ішкі аудит департаменті бизнес-процестер аудиті басқармасы бастығының лауазымдық нұсқаулығы</w:t>
      </w:r>
    </w:p>
    <w:p w:rsidR="00B25215" w:rsidRPr="008D4993" w:rsidRDefault="00000000" w:rsidP="00B25215">
      <w:pPr>
        <w:keepNext/>
        <w:tabs>
          <w:tab w:val="left" w:pos="0"/>
        </w:tabs>
        <w:ind w:firstLine="709"/>
        <w:jc w:val="center"/>
        <w:rPr>
          <w:b/>
          <w:szCs w:val="24"/>
        </w:rPr>
      </w:pPr>
      <w:r w:rsidRPr="008D4993">
        <w:rPr>
          <w:b/>
          <w:szCs w:val="24"/>
          <w:lang w:val="kk"/>
        </w:rPr>
        <w:t>1. Жалпы ережелер</w:t>
      </w:r>
    </w:p>
    <w:p w:rsidR="00B25215" w:rsidRPr="008D4993" w:rsidRDefault="00000000" w:rsidP="00B25215">
      <w:pPr>
        <w:pStyle w:val="ad"/>
        <w:ind w:firstLine="709"/>
        <w:rPr>
          <w:rFonts w:eastAsia="Calibri" w:cs="Times New Roman"/>
          <w:szCs w:val="24"/>
          <w:lang w:eastAsia="ru-RU"/>
        </w:rPr>
      </w:pPr>
      <w:r w:rsidRPr="008D4993">
        <w:rPr>
          <w:rFonts w:eastAsia="Calibri" w:cs="Times New Roman"/>
          <w:szCs w:val="24"/>
          <w:lang w:val="kk" w:eastAsia="ru-RU"/>
        </w:rPr>
        <w:t xml:space="preserve">1. Осы </w:t>
      </w:r>
      <w:r w:rsidR="00A70B12">
        <w:rPr>
          <w:rFonts w:eastAsia="Calibri" w:cs="Times New Roman"/>
          <w:szCs w:val="24"/>
          <w:lang w:val="kk" w:eastAsia="ru-RU"/>
        </w:rPr>
        <w:t>«</w:t>
      </w:r>
      <w:r w:rsidRPr="008D4993">
        <w:rPr>
          <w:rFonts w:eastAsia="Calibri" w:cs="Times New Roman"/>
          <w:szCs w:val="24"/>
          <w:lang w:val="kk" w:eastAsia="ru-RU"/>
        </w:rPr>
        <w:t>Отбасы банкі</w:t>
      </w:r>
      <w:r w:rsidR="00A70B12">
        <w:rPr>
          <w:rFonts w:eastAsia="Calibri" w:cs="Times New Roman"/>
          <w:szCs w:val="24"/>
          <w:lang w:val="kk" w:eastAsia="ru-RU"/>
        </w:rPr>
        <w:t>»</w:t>
      </w:r>
      <w:r w:rsidRPr="008D4993">
        <w:rPr>
          <w:rFonts w:eastAsia="Calibri" w:cs="Times New Roman"/>
          <w:szCs w:val="24"/>
          <w:lang w:val="kk" w:eastAsia="ru-RU"/>
        </w:rPr>
        <w:t xml:space="preserve"> АҚ Ішкі аудит департаменті бизнес-процестер аудиті басқармасы бастығының (бұдан әрі – Банк) лауазымдық нұсқаулығы Қазақстан Республикасының заңнамасына, Банктің Жарғысына, Ішкі аудит департаменті туралы Ережеге (бұдан әрі – ІАД туралы ереже) және Банктің өзге де ішкі құжаттарына сәйкес әзірленді</w:t>
      </w:r>
      <w:r w:rsidRPr="008D4993">
        <w:rPr>
          <w:rFonts w:eastAsia="Times New Roman" w:cs="Times New Roman"/>
          <w:i/>
          <w:spacing w:val="5"/>
          <w:szCs w:val="24"/>
          <w:lang w:val="kk" w:eastAsia="ru-RU"/>
        </w:rPr>
        <w:t>.</w:t>
      </w:r>
    </w:p>
    <w:p w:rsidR="00B25215" w:rsidRPr="008D4993" w:rsidRDefault="00000000" w:rsidP="00B25215">
      <w:pPr>
        <w:pBdr>
          <w:top w:val="nil"/>
          <w:left w:val="nil"/>
          <w:bottom w:val="nil"/>
          <w:right w:val="nil"/>
          <w:between w:val="nil"/>
        </w:pBdr>
        <w:tabs>
          <w:tab w:val="left" w:pos="993"/>
        </w:tabs>
        <w:spacing w:after="0"/>
        <w:ind w:firstLine="709"/>
        <w:contextualSpacing/>
        <w:rPr>
          <w:rFonts w:eastAsia="Calibri" w:cs="Times New Roman"/>
          <w:szCs w:val="24"/>
          <w:lang w:eastAsia="ru-RU"/>
        </w:rPr>
      </w:pPr>
      <w:r w:rsidRPr="008D4993">
        <w:rPr>
          <w:rFonts w:eastAsia="Calibri" w:cs="Times New Roman"/>
          <w:szCs w:val="24"/>
          <w:lang w:val="kk" w:eastAsia="ru-RU"/>
        </w:rPr>
        <w:t xml:space="preserve">2. Ішкі аудит департаменті бизнес-процестер аудиті басқармасының бастығы (бұдан әрі-БПАБ бастығы) Банктің ішкі құжатына сәйкес конкурстық іріктеу негізінде қызметке тағайындалады және аудит жөніндегі комитеттің ұсынымы (ұсынымы) бойынша Банктің Директорлар кеңесінің шешімдерімен қызметінен мерзімінен бұрын босатылады. </w:t>
      </w:r>
    </w:p>
    <w:p w:rsidR="00B25215" w:rsidRPr="008D4993" w:rsidRDefault="00000000" w:rsidP="00B25215">
      <w:pPr>
        <w:pStyle w:val="ad"/>
        <w:ind w:firstLine="709"/>
        <w:rPr>
          <w:rFonts w:eastAsia="Calibri" w:cs="Times New Roman"/>
          <w:szCs w:val="24"/>
          <w:lang w:eastAsia="ru-RU"/>
        </w:rPr>
      </w:pPr>
      <w:r w:rsidRPr="008D4993">
        <w:rPr>
          <w:rFonts w:eastAsia="Calibri" w:cs="Times New Roman"/>
          <w:szCs w:val="24"/>
          <w:lang w:val="kk" w:eastAsia="ru-RU"/>
        </w:rPr>
        <w:t>БПАБ бастығы ІАД директорына тікелей есеп береді.</w:t>
      </w:r>
    </w:p>
    <w:p w:rsidR="00B25215" w:rsidRPr="008D4993" w:rsidRDefault="00000000" w:rsidP="00B25215">
      <w:pPr>
        <w:pStyle w:val="ad"/>
        <w:spacing w:after="120"/>
        <w:ind w:firstLine="709"/>
        <w:rPr>
          <w:rFonts w:eastAsia="Calibri" w:cs="Times New Roman"/>
          <w:szCs w:val="24"/>
          <w:lang w:eastAsia="ru-RU"/>
        </w:rPr>
      </w:pPr>
      <w:r w:rsidRPr="008D4993">
        <w:rPr>
          <w:rFonts w:eastAsia="Calibri" w:cs="Times New Roman"/>
          <w:szCs w:val="24"/>
          <w:lang w:val="kk" w:eastAsia="ru-RU"/>
        </w:rPr>
        <w:t>3. БПАБ бастығы өзінің кәсіби қызметінде Қазақстан Республикасының заңнамасын, еңбек шартын, ІАД туралы ережені, Банктің өзге де ішкі құжаттарын, осы лауазымдық нұсқаулықты және кәсіптік практиканың халықаралық негіздерін (бұдан әрі - КПХН) басшылыққа алуға тиіс.</w:t>
      </w:r>
    </w:p>
    <w:p w:rsidR="00B25215" w:rsidRPr="008D4993" w:rsidRDefault="00000000" w:rsidP="00B25215">
      <w:pPr>
        <w:keepNext/>
        <w:tabs>
          <w:tab w:val="left" w:pos="0"/>
        </w:tabs>
        <w:ind w:firstLine="709"/>
        <w:jc w:val="center"/>
        <w:rPr>
          <w:b/>
          <w:szCs w:val="24"/>
        </w:rPr>
      </w:pPr>
      <w:r w:rsidRPr="008D4993">
        <w:rPr>
          <w:b/>
          <w:szCs w:val="24"/>
          <w:lang w:val="kk"/>
        </w:rPr>
        <w:t>2. Біліктілік талаптары</w:t>
      </w:r>
    </w:p>
    <w:p w:rsidR="00B25215" w:rsidRPr="008D4993" w:rsidRDefault="00000000" w:rsidP="00B25215">
      <w:pPr>
        <w:pStyle w:val="a3"/>
        <w:tabs>
          <w:tab w:val="clear" w:pos="432"/>
          <w:tab w:val="left" w:pos="993"/>
          <w:tab w:val="left" w:pos="1701"/>
        </w:tabs>
        <w:spacing w:after="0"/>
        <w:ind w:left="709" w:firstLine="0"/>
        <w:rPr>
          <w:rFonts w:cs="Times New Roman"/>
        </w:rPr>
      </w:pPr>
      <w:r w:rsidRPr="008D4993">
        <w:rPr>
          <w:rFonts w:eastAsia="Calibri" w:cs="Times New Roman"/>
          <w:lang w:val="kk" w:eastAsia="ru-RU"/>
        </w:rPr>
        <w:t>4.</w:t>
      </w:r>
      <w:r w:rsidRPr="008D4993">
        <w:rPr>
          <w:rFonts w:eastAsia="Calibri" w:cs="Times New Roman"/>
          <w:lang w:val="kk" w:eastAsia="ru-RU"/>
        </w:rPr>
        <w:tab/>
        <w:t>БПАБ бастығында мыналар болуы керек:</w:t>
      </w:r>
    </w:p>
    <w:p w:rsidR="00B25215" w:rsidRPr="00A70B12" w:rsidRDefault="00000000" w:rsidP="00B25215">
      <w:pPr>
        <w:tabs>
          <w:tab w:val="clear" w:pos="432"/>
          <w:tab w:val="left" w:pos="0"/>
        </w:tabs>
        <w:spacing w:after="0"/>
        <w:ind w:firstLine="709"/>
        <w:rPr>
          <w:rFonts w:cs="Times New Roman"/>
          <w:szCs w:val="24"/>
          <w:lang w:val="kk"/>
        </w:rPr>
      </w:pPr>
      <w:r w:rsidRPr="008D4993">
        <w:rPr>
          <w:rFonts w:cs="Times New Roman"/>
          <w:szCs w:val="24"/>
          <w:lang w:val="kk"/>
        </w:rPr>
        <w:tab/>
        <w:t>1)</w:t>
      </w:r>
      <w:r w:rsidRPr="008D4993">
        <w:rPr>
          <w:rFonts w:cs="Times New Roman"/>
          <w:szCs w:val="24"/>
          <w:lang w:val="kk"/>
        </w:rPr>
        <w:tab/>
        <w:t xml:space="preserve"> қаржы және (немесе) экономика, және (немесе) бухгалтерлік есеп және аудит, және (немесе) құқық, және (немесе) менеджмент және (немесе) ақпараттық технологиялар/ақпараттық қауіпсіздік; </w:t>
      </w:r>
    </w:p>
    <w:p w:rsidR="00B25215" w:rsidRPr="00A70B12" w:rsidRDefault="00000000" w:rsidP="00B25215">
      <w:pPr>
        <w:tabs>
          <w:tab w:val="clear" w:pos="432"/>
          <w:tab w:val="left" w:pos="0"/>
        </w:tabs>
        <w:spacing w:after="0"/>
        <w:ind w:firstLine="709"/>
        <w:rPr>
          <w:rFonts w:cs="Times New Roman"/>
          <w:szCs w:val="24"/>
          <w:lang w:val="kk"/>
        </w:rPr>
      </w:pPr>
      <w:r w:rsidRPr="008D4993">
        <w:rPr>
          <w:rFonts w:cs="Times New Roman"/>
          <w:szCs w:val="24"/>
          <w:lang w:val="kk"/>
        </w:rPr>
        <w:tab/>
        <w:t xml:space="preserve">2) </w:t>
      </w:r>
      <w:r w:rsidRPr="008D4993">
        <w:rPr>
          <w:rFonts w:cs="Times New Roman"/>
          <w:szCs w:val="24"/>
          <w:lang w:val="kk"/>
        </w:rPr>
        <w:tab/>
        <w:t>мынадай салалардың бірінде жұмыс тәжірибесі бар: ішкі аудит және (немесе) аудит, және (немесе) бухгалтерлік есеп, және (немесе) қаржы және (немесе) құқық-кемінде үш жыл;</w:t>
      </w:r>
    </w:p>
    <w:p w:rsidR="00B25215" w:rsidRPr="00A70B12" w:rsidRDefault="00000000" w:rsidP="00B25215">
      <w:pPr>
        <w:tabs>
          <w:tab w:val="clear" w:pos="432"/>
          <w:tab w:val="left" w:pos="0"/>
        </w:tabs>
        <w:spacing w:after="0"/>
        <w:ind w:firstLine="709"/>
        <w:rPr>
          <w:rFonts w:cs="Times New Roman"/>
          <w:szCs w:val="24"/>
          <w:lang w:val="kk"/>
        </w:rPr>
      </w:pPr>
      <w:r w:rsidRPr="008D4993">
        <w:rPr>
          <w:rFonts w:cs="Times New Roman"/>
          <w:szCs w:val="24"/>
          <w:lang w:val="kk"/>
        </w:rPr>
        <w:t xml:space="preserve">3) </w:t>
      </w:r>
      <w:r w:rsidRPr="008D4993">
        <w:rPr>
          <w:rFonts w:cs="Times New Roman"/>
          <w:szCs w:val="24"/>
          <w:lang w:val="kk"/>
        </w:rPr>
        <w:tab/>
        <w:t>КПХН, корпоративтік басқару, тәуекелдерді басқару және ішкі бақылау негіздерін, қаржылық есептіліктің халықаралық стандарттарын және (немесе) ақпараттық технологияларды, ақпараттық қауіпсіздікті басқару стандарттарын білу;</w:t>
      </w:r>
    </w:p>
    <w:p w:rsidR="00B25215" w:rsidRPr="00A70B12" w:rsidRDefault="00000000" w:rsidP="00B25215">
      <w:pPr>
        <w:tabs>
          <w:tab w:val="clear" w:pos="432"/>
          <w:tab w:val="left" w:pos="0"/>
        </w:tabs>
        <w:spacing w:after="0"/>
        <w:ind w:firstLine="709"/>
        <w:rPr>
          <w:rFonts w:cs="Times New Roman"/>
          <w:szCs w:val="24"/>
          <w:lang w:val="kk"/>
        </w:rPr>
      </w:pPr>
      <w:r w:rsidRPr="008D4993">
        <w:rPr>
          <w:rFonts w:cs="Times New Roman"/>
          <w:szCs w:val="24"/>
          <w:lang w:val="kk"/>
        </w:rPr>
        <w:t>4)</w:t>
      </w:r>
      <w:r w:rsidRPr="008D4993">
        <w:rPr>
          <w:rFonts w:cs="Times New Roman"/>
          <w:szCs w:val="24"/>
          <w:lang w:val="kk"/>
        </w:rPr>
        <w:tab/>
        <w:t xml:space="preserve"> Қазақстан Республикасының нормативтік құқықтық актілерін, оның ішінде аудиторлық қызмет, акционерлік қоғамдар, бухгалтерлік есеп және салық салу, еңбек, мемлекеттік мүлік және қаржы мәселелері бойынша;</w:t>
      </w:r>
    </w:p>
    <w:p w:rsidR="00B25215" w:rsidRPr="00A70B12" w:rsidRDefault="00000000" w:rsidP="00B25215">
      <w:pPr>
        <w:tabs>
          <w:tab w:val="clear" w:pos="432"/>
          <w:tab w:val="left" w:pos="0"/>
        </w:tabs>
        <w:spacing w:after="0"/>
        <w:ind w:firstLine="709"/>
        <w:rPr>
          <w:rFonts w:cs="Times New Roman"/>
          <w:szCs w:val="24"/>
          <w:lang w:val="kk"/>
        </w:rPr>
      </w:pPr>
      <w:r w:rsidRPr="008D4993">
        <w:rPr>
          <w:rFonts w:cs="Times New Roman"/>
          <w:szCs w:val="24"/>
          <w:lang w:val="kk"/>
        </w:rPr>
        <w:t xml:space="preserve">5) </w:t>
      </w:r>
      <w:r w:rsidRPr="008D4993">
        <w:rPr>
          <w:rFonts w:cs="Times New Roman"/>
          <w:szCs w:val="24"/>
          <w:lang w:val="kk"/>
        </w:rPr>
        <w:tab/>
        <w:t xml:space="preserve">мемлекеттік тілді және жақсырақ ағылшын тілін білу; </w:t>
      </w:r>
    </w:p>
    <w:p w:rsidR="00B25215" w:rsidRPr="00A70B12" w:rsidRDefault="00000000" w:rsidP="00B25215">
      <w:pPr>
        <w:tabs>
          <w:tab w:val="clear" w:pos="432"/>
          <w:tab w:val="left" w:pos="0"/>
        </w:tabs>
        <w:spacing w:after="0"/>
        <w:ind w:firstLine="709"/>
        <w:rPr>
          <w:rFonts w:cs="Times New Roman"/>
          <w:szCs w:val="24"/>
          <w:lang w:val="kk"/>
        </w:rPr>
      </w:pPr>
      <w:r w:rsidRPr="008D4993">
        <w:rPr>
          <w:rFonts w:cs="Times New Roman"/>
          <w:szCs w:val="24"/>
          <w:lang w:val="kk"/>
        </w:rPr>
        <w:t>6) Ішкі аудиторлар институтының келесі кәсіби сертификаттарының біреуі немесе бірнешеуі болуы тиіс: CIA (</w:t>
      </w:r>
      <w:proofErr w:type="spellStart"/>
      <w:r w:rsidRPr="008D4993">
        <w:rPr>
          <w:rFonts w:cs="Times New Roman"/>
          <w:szCs w:val="24"/>
          <w:lang w:val="kk"/>
        </w:rPr>
        <w:t>Certified</w:t>
      </w:r>
      <w:proofErr w:type="spellEnd"/>
      <w:r w:rsidRPr="008D4993">
        <w:rPr>
          <w:rFonts w:cs="Times New Roman"/>
          <w:szCs w:val="24"/>
          <w:lang w:val="kk"/>
        </w:rPr>
        <w:t xml:space="preserve"> </w:t>
      </w:r>
      <w:proofErr w:type="spellStart"/>
      <w:r w:rsidRPr="008D4993">
        <w:rPr>
          <w:rFonts w:cs="Times New Roman"/>
          <w:szCs w:val="24"/>
          <w:lang w:val="kk"/>
        </w:rPr>
        <w:t>Internal</w:t>
      </w:r>
      <w:proofErr w:type="spellEnd"/>
      <w:r w:rsidRPr="008D4993">
        <w:rPr>
          <w:rFonts w:cs="Times New Roman"/>
          <w:szCs w:val="24"/>
          <w:lang w:val="kk"/>
        </w:rPr>
        <w:t xml:space="preserve"> </w:t>
      </w:r>
      <w:proofErr w:type="spellStart"/>
      <w:r w:rsidRPr="008D4993">
        <w:rPr>
          <w:rFonts w:cs="Times New Roman"/>
          <w:szCs w:val="24"/>
          <w:lang w:val="kk"/>
        </w:rPr>
        <w:t>Auditor</w:t>
      </w:r>
      <w:proofErr w:type="spellEnd"/>
      <w:r w:rsidRPr="008D4993">
        <w:rPr>
          <w:rFonts w:cs="Times New Roman"/>
          <w:szCs w:val="24"/>
          <w:lang w:val="kk"/>
        </w:rPr>
        <w:t xml:space="preserve">) </w:t>
      </w:r>
      <w:proofErr w:type="spellStart"/>
      <w:r w:rsidRPr="008D4993">
        <w:rPr>
          <w:rFonts w:cs="Times New Roman"/>
          <w:szCs w:val="24"/>
          <w:lang w:val="kk"/>
        </w:rPr>
        <w:t>или</w:t>
      </w:r>
      <w:proofErr w:type="spellEnd"/>
      <w:r w:rsidRPr="008D4993">
        <w:rPr>
          <w:rFonts w:cs="Times New Roman"/>
          <w:szCs w:val="24"/>
          <w:lang w:val="kk"/>
        </w:rPr>
        <w:t xml:space="preserve"> CRMA (</w:t>
      </w:r>
      <w:proofErr w:type="spellStart"/>
      <w:r w:rsidRPr="008D4993">
        <w:rPr>
          <w:rFonts w:cs="Times New Roman"/>
          <w:szCs w:val="24"/>
          <w:lang w:val="kk"/>
        </w:rPr>
        <w:t>Certification</w:t>
      </w:r>
      <w:proofErr w:type="spellEnd"/>
      <w:r w:rsidRPr="008D4993">
        <w:rPr>
          <w:rFonts w:cs="Times New Roman"/>
          <w:szCs w:val="24"/>
          <w:lang w:val="kk"/>
        </w:rPr>
        <w:t xml:space="preserve"> </w:t>
      </w:r>
      <w:proofErr w:type="spellStart"/>
      <w:r w:rsidRPr="008D4993">
        <w:rPr>
          <w:rFonts w:cs="Times New Roman"/>
          <w:szCs w:val="24"/>
          <w:lang w:val="kk"/>
        </w:rPr>
        <w:t>in</w:t>
      </w:r>
      <w:proofErr w:type="spellEnd"/>
      <w:r w:rsidRPr="008D4993">
        <w:rPr>
          <w:rFonts w:cs="Times New Roman"/>
          <w:szCs w:val="24"/>
          <w:lang w:val="kk"/>
        </w:rPr>
        <w:t xml:space="preserve"> </w:t>
      </w:r>
      <w:proofErr w:type="spellStart"/>
      <w:r w:rsidRPr="008D4993">
        <w:rPr>
          <w:rFonts w:cs="Times New Roman"/>
          <w:szCs w:val="24"/>
          <w:lang w:val="kk"/>
        </w:rPr>
        <w:t>Risk</w:t>
      </w:r>
      <w:proofErr w:type="spellEnd"/>
      <w:r w:rsidRPr="008D4993">
        <w:rPr>
          <w:rFonts w:cs="Times New Roman"/>
          <w:szCs w:val="24"/>
          <w:lang w:val="kk"/>
        </w:rPr>
        <w:t xml:space="preserve"> </w:t>
      </w:r>
      <w:proofErr w:type="spellStart"/>
      <w:r w:rsidRPr="008D4993">
        <w:rPr>
          <w:rFonts w:cs="Times New Roman"/>
          <w:szCs w:val="24"/>
          <w:lang w:val="kk"/>
        </w:rPr>
        <w:t>Management</w:t>
      </w:r>
      <w:proofErr w:type="spellEnd"/>
      <w:r w:rsidRPr="008D4993">
        <w:rPr>
          <w:rFonts w:cs="Times New Roman"/>
          <w:szCs w:val="24"/>
          <w:lang w:val="kk"/>
        </w:rPr>
        <w:t xml:space="preserve"> </w:t>
      </w:r>
      <w:proofErr w:type="spellStart"/>
      <w:r w:rsidRPr="008D4993">
        <w:rPr>
          <w:rFonts w:cs="Times New Roman"/>
          <w:szCs w:val="24"/>
          <w:lang w:val="kk"/>
        </w:rPr>
        <w:t>Assurance</w:t>
      </w:r>
      <w:proofErr w:type="spellEnd"/>
      <w:r w:rsidRPr="008D4993">
        <w:rPr>
          <w:rFonts w:cs="Times New Roman"/>
          <w:szCs w:val="24"/>
          <w:lang w:val="kk"/>
        </w:rPr>
        <w:t>), IAP (</w:t>
      </w:r>
      <w:proofErr w:type="spellStart"/>
      <w:r w:rsidRPr="008D4993">
        <w:rPr>
          <w:rFonts w:cs="Times New Roman"/>
          <w:szCs w:val="24"/>
          <w:lang w:val="kk"/>
        </w:rPr>
        <w:t>Internal</w:t>
      </w:r>
      <w:proofErr w:type="spellEnd"/>
      <w:r w:rsidRPr="008D4993">
        <w:rPr>
          <w:rFonts w:cs="Times New Roman"/>
          <w:szCs w:val="24"/>
          <w:lang w:val="kk"/>
        </w:rPr>
        <w:t xml:space="preserve"> </w:t>
      </w:r>
      <w:proofErr w:type="spellStart"/>
      <w:r w:rsidRPr="008D4993">
        <w:rPr>
          <w:rFonts w:cs="Times New Roman"/>
          <w:szCs w:val="24"/>
          <w:lang w:val="kk"/>
        </w:rPr>
        <w:t>Audit</w:t>
      </w:r>
      <w:proofErr w:type="spellEnd"/>
      <w:r w:rsidRPr="008D4993">
        <w:rPr>
          <w:rFonts w:cs="Times New Roman"/>
          <w:szCs w:val="24"/>
          <w:lang w:val="kk"/>
        </w:rPr>
        <w:t xml:space="preserve"> </w:t>
      </w:r>
      <w:proofErr w:type="spellStart"/>
      <w:r w:rsidRPr="008D4993">
        <w:rPr>
          <w:rFonts w:cs="Times New Roman"/>
          <w:szCs w:val="24"/>
          <w:lang w:val="kk"/>
        </w:rPr>
        <w:t>Practitioner</w:t>
      </w:r>
      <w:proofErr w:type="spellEnd"/>
      <w:r w:rsidRPr="008D4993">
        <w:rPr>
          <w:rFonts w:cs="Times New Roman"/>
          <w:szCs w:val="24"/>
          <w:lang w:val="kk"/>
        </w:rPr>
        <w:t xml:space="preserve">) немесе мемлекеттік аудитордың біліктілігі немесе </w:t>
      </w:r>
      <w:proofErr w:type="spellStart"/>
      <w:r w:rsidRPr="008D4993">
        <w:rPr>
          <w:rFonts w:cs="Times New Roman"/>
          <w:szCs w:val="24"/>
          <w:lang w:val="kk"/>
        </w:rPr>
        <w:t>DipCPIA</w:t>
      </w:r>
      <w:proofErr w:type="spellEnd"/>
      <w:r w:rsidRPr="008D4993">
        <w:rPr>
          <w:rFonts w:cs="Times New Roman"/>
          <w:szCs w:val="24"/>
          <w:lang w:val="kk"/>
        </w:rPr>
        <w:t xml:space="preserve"> (Сертификатталған қаржы менеджерлері институты (Ұлыбритания) шығарған);</w:t>
      </w:r>
    </w:p>
    <w:p w:rsidR="00B25215" w:rsidRPr="008D4993" w:rsidRDefault="00000000" w:rsidP="00B25215">
      <w:pPr>
        <w:tabs>
          <w:tab w:val="clear" w:pos="432"/>
          <w:tab w:val="left" w:pos="0"/>
        </w:tabs>
        <w:spacing w:after="0"/>
        <w:ind w:firstLine="709"/>
        <w:rPr>
          <w:rFonts w:cs="Times New Roman"/>
          <w:szCs w:val="24"/>
          <w:lang w:val="en-US"/>
        </w:rPr>
      </w:pPr>
      <w:r w:rsidRPr="008D4993">
        <w:rPr>
          <w:rFonts w:eastAsia="Calibri" w:cs="Times New Roman"/>
          <w:szCs w:val="24"/>
          <w:lang w:val="kk" w:eastAsia="ru-RU"/>
        </w:rPr>
        <w:t xml:space="preserve">7) </w:t>
      </w:r>
      <w:r w:rsidRPr="008D4993">
        <w:rPr>
          <w:rFonts w:eastAsia="Calibri" w:cs="Times New Roman"/>
          <w:szCs w:val="24"/>
          <w:lang w:val="kk" w:eastAsia="ru-RU"/>
        </w:rPr>
        <w:tab/>
        <w:t xml:space="preserve">мына сертификаттардың біреуінің немесе бірнешеуінің болғаны жөн: ASSA (Сертификатталған жарғылық </w:t>
      </w:r>
      <w:proofErr w:type="spellStart"/>
      <w:r w:rsidRPr="008D4993">
        <w:rPr>
          <w:rFonts w:eastAsia="Calibri" w:cs="Times New Roman"/>
          <w:szCs w:val="24"/>
          <w:lang w:val="kk" w:eastAsia="ru-RU"/>
        </w:rPr>
        <w:t>аккаунттар</w:t>
      </w:r>
      <w:proofErr w:type="spellEnd"/>
      <w:r w:rsidRPr="008D4993">
        <w:rPr>
          <w:rFonts w:eastAsia="Calibri" w:cs="Times New Roman"/>
          <w:szCs w:val="24"/>
          <w:lang w:val="kk" w:eastAsia="ru-RU"/>
        </w:rPr>
        <w:t xml:space="preserve"> қауымдастығы), </w:t>
      </w:r>
      <w:proofErr w:type="spellStart"/>
      <w:r w:rsidRPr="008D4993">
        <w:rPr>
          <w:rFonts w:eastAsia="Calibri" w:cs="Times New Roman"/>
          <w:szCs w:val="24"/>
          <w:lang w:val="kk" w:eastAsia="ru-RU"/>
        </w:rPr>
        <w:t>DipIFR</w:t>
      </w:r>
      <w:proofErr w:type="spellEnd"/>
      <w:r w:rsidRPr="008D4993">
        <w:rPr>
          <w:rFonts w:eastAsia="Calibri" w:cs="Times New Roman"/>
          <w:szCs w:val="24"/>
          <w:lang w:val="kk" w:eastAsia="ru-RU"/>
        </w:rPr>
        <w:t xml:space="preserve"> (</w:t>
      </w:r>
      <w:proofErr w:type="spellStart"/>
      <w:r w:rsidRPr="008D4993">
        <w:rPr>
          <w:rFonts w:eastAsia="Calibri" w:cs="Times New Roman"/>
          <w:szCs w:val="24"/>
          <w:lang w:val="kk" w:eastAsia="ru-RU"/>
        </w:rPr>
        <w:t>Diploma</w:t>
      </w:r>
      <w:proofErr w:type="spellEnd"/>
      <w:r w:rsidRPr="008D4993">
        <w:rPr>
          <w:rFonts w:eastAsia="Calibri" w:cs="Times New Roman"/>
          <w:szCs w:val="24"/>
          <w:lang w:val="kk" w:eastAsia="ru-RU"/>
        </w:rPr>
        <w:t xml:space="preserve"> </w:t>
      </w:r>
      <w:proofErr w:type="spellStart"/>
      <w:r w:rsidRPr="008D4993">
        <w:rPr>
          <w:rFonts w:eastAsia="Calibri" w:cs="Times New Roman"/>
          <w:szCs w:val="24"/>
          <w:lang w:val="kk" w:eastAsia="ru-RU"/>
        </w:rPr>
        <w:t>in</w:t>
      </w:r>
      <w:proofErr w:type="spellEnd"/>
      <w:r w:rsidRPr="008D4993">
        <w:rPr>
          <w:rFonts w:eastAsia="Calibri" w:cs="Times New Roman"/>
          <w:szCs w:val="24"/>
          <w:lang w:val="kk" w:eastAsia="ru-RU"/>
        </w:rPr>
        <w:t xml:space="preserve"> </w:t>
      </w:r>
      <w:proofErr w:type="spellStart"/>
      <w:r w:rsidRPr="008D4993">
        <w:rPr>
          <w:rFonts w:eastAsia="Calibri" w:cs="Times New Roman"/>
          <w:szCs w:val="24"/>
          <w:lang w:val="kk" w:eastAsia="ru-RU"/>
        </w:rPr>
        <w:t>International</w:t>
      </w:r>
      <w:proofErr w:type="spellEnd"/>
      <w:r w:rsidRPr="008D4993">
        <w:rPr>
          <w:rFonts w:eastAsia="Calibri" w:cs="Times New Roman"/>
          <w:szCs w:val="24"/>
          <w:lang w:val="kk" w:eastAsia="ru-RU"/>
        </w:rPr>
        <w:t xml:space="preserve"> </w:t>
      </w:r>
      <w:proofErr w:type="spellStart"/>
      <w:r w:rsidRPr="008D4993">
        <w:rPr>
          <w:rFonts w:eastAsia="Calibri" w:cs="Times New Roman"/>
          <w:szCs w:val="24"/>
          <w:lang w:val="kk" w:eastAsia="ru-RU"/>
        </w:rPr>
        <w:t>Financial</w:t>
      </w:r>
      <w:proofErr w:type="spellEnd"/>
      <w:r w:rsidRPr="008D4993">
        <w:rPr>
          <w:rFonts w:eastAsia="Calibri" w:cs="Times New Roman"/>
          <w:szCs w:val="24"/>
          <w:lang w:val="kk" w:eastAsia="ru-RU"/>
        </w:rPr>
        <w:t xml:space="preserve"> </w:t>
      </w:r>
      <w:proofErr w:type="spellStart"/>
      <w:r w:rsidRPr="008D4993">
        <w:rPr>
          <w:rFonts w:eastAsia="Calibri" w:cs="Times New Roman"/>
          <w:szCs w:val="24"/>
          <w:lang w:val="kk" w:eastAsia="ru-RU"/>
        </w:rPr>
        <w:t>Reporting</w:t>
      </w:r>
      <w:proofErr w:type="spellEnd"/>
      <w:r w:rsidRPr="008D4993">
        <w:rPr>
          <w:rFonts w:eastAsia="Calibri" w:cs="Times New Roman"/>
          <w:szCs w:val="24"/>
          <w:lang w:val="kk" w:eastAsia="ru-RU"/>
        </w:rPr>
        <w:t>), CFA (</w:t>
      </w:r>
      <w:proofErr w:type="spellStart"/>
      <w:r w:rsidRPr="008D4993">
        <w:rPr>
          <w:rFonts w:eastAsia="Calibri" w:cs="Times New Roman"/>
          <w:szCs w:val="24"/>
          <w:lang w:val="kk" w:eastAsia="ru-RU"/>
        </w:rPr>
        <w:t>Chartered</w:t>
      </w:r>
      <w:proofErr w:type="spellEnd"/>
      <w:r w:rsidRPr="008D4993">
        <w:rPr>
          <w:rFonts w:eastAsia="Calibri" w:cs="Times New Roman"/>
          <w:szCs w:val="24"/>
          <w:lang w:val="kk" w:eastAsia="ru-RU"/>
        </w:rPr>
        <w:t xml:space="preserve"> </w:t>
      </w:r>
      <w:proofErr w:type="spellStart"/>
      <w:r w:rsidRPr="008D4993">
        <w:rPr>
          <w:rFonts w:eastAsia="Calibri" w:cs="Times New Roman"/>
          <w:szCs w:val="24"/>
          <w:lang w:val="kk" w:eastAsia="ru-RU"/>
        </w:rPr>
        <w:t>Financial</w:t>
      </w:r>
      <w:proofErr w:type="spellEnd"/>
      <w:r w:rsidRPr="008D4993">
        <w:rPr>
          <w:rFonts w:eastAsia="Calibri" w:cs="Times New Roman"/>
          <w:szCs w:val="24"/>
          <w:lang w:val="kk" w:eastAsia="ru-RU"/>
        </w:rPr>
        <w:t xml:space="preserve"> </w:t>
      </w:r>
      <w:proofErr w:type="spellStart"/>
      <w:r w:rsidRPr="008D4993">
        <w:rPr>
          <w:rFonts w:eastAsia="Calibri" w:cs="Times New Roman"/>
          <w:szCs w:val="24"/>
          <w:lang w:val="kk" w:eastAsia="ru-RU"/>
        </w:rPr>
        <w:t>Analyst</w:t>
      </w:r>
      <w:proofErr w:type="spellEnd"/>
      <w:r w:rsidRPr="008D4993">
        <w:rPr>
          <w:rFonts w:eastAsia="Calibri" w:cs="Times New Roman"/>
          <w:szCs w:val="24"/>
          <w:lang w:val="kk" w:eastAsia="ru-RU"/>
        </w:rPr>
        <w:t>), CIPA (</w:t>
      </w:r>
      <w:proofErr w:type="spellStart"/>
      <w:r w:rsidRPr="008D4993">
        <w:rPr>
          <w:rFonts w:eastAsia="Calibri" w:cs="Times New Roman"/>
          <w:szCs w:val="24"/>
          <w:lang w:val="kk" w:eastAsia="ru-RU"/>
        </w:rPr>
        <w:t>Certified</w:t>
      </w:r>
      <w:proofErr w:type="spellEnd"/>
      <w:r w:rsidRPr="008D4993">
        <w:rPr>
          <w:rFonts w:eastAsia="Calibri" w:cs="Times New Roman"/>
          <w:szCs w:val="24"/>
          <w:lang w:val="kk" w:eastAsia="ru-RU"/>
        </w:rPr>
        <w:t xml:space="preserve"> </w:t>
      </w:r>
      <w:proofErr w:type="spellStart"/>
      <w:r w:rsidRPr="008D4993">
        <w:rPr>
          <w:rFonts w:eastAsia="Calibri" w:cs="Times New Roman"/>
          <w:szCs w:val="24"/>
          <w:lang w:val="kk" w:eastAsia="ru-RU"/>
        </w:rPr>
        <w:t>International</w:t>
      </w:r>
      <w:proofErr w:type="spellEnd"/>
      <w:r w:rsidRPr="008D4993">
        <w:rPr>
          <w:rFonts w:eastAsia="Calibri" w:cs="Times New Roman"/>
          <w:szCs w:val="24"/>
          <w:lang w:val="kk" w:eastAsia="ru-RU"/>
        </w:rPr>
        <w:t xml:space="preserve"> Professional </w:t>
      </w:r>
      <w:proofErr w:type="spellStart"/>
      <w:r w:rsidRPr="008D4993">
        <w:rPr>
          <w:rFonts w:eastAsia="Calibri" w:cs="Times New Roman"/>
          <w:szCs w:val="24"/>
          <w:lang w:val="kk" w:eastAsia="ru-RU"/>
        </w:rPr>
        <w:t>Accountant</w:t>
      </w:r>
      <w:proofErr w:type="spellEnd"/>
      <w:r w:rsidRPr="008D4993">
        <w:rPr>
          <w:rFonts w:eastAsia="Calibri" w:cs="Times New Roman"/>
          <w:szCs w:val="24"/>
          <w:lang w:val="kk" w:eastAsia="ru-RU"/>
        </w:rPr>
        <w:t>), CFE (</w:t>
      </w:r>
      <w:proofErr w:type="spellStart"/>
      <w:r w:rsidRPr="008D4993">
        <w:rPr>
          <w:rFonts w:eastAsia="Calibri" w:cs="Times New Roman"/>
          <w:szCs w:val="24"/>
          <w:lang w:val="kk" w:eastAsia="ru-RU"/>
        </w:rPr>
        <w:t>Certified</w:t>
      </w:r>
      <w:proofErr w:type="spellEnd"/>
      <w:r w:rsidRPr="008D4993">
        <w:rPr>
          <w:rFonts w:eastAsia="Calibri" w:cs="Times New Roman"/>
          <w:szCs w:val="24"/>
          <w:lang w:val="kk" w:eastAsia="ru-RU"/>
        </w:rPr>
        <w:t xml:space="preserve"> </w:t>
      </w:r>
      <w:proofErr w:type="spellStart"/>
      <w:r w:rsidRPr="008D4993">
        <w:rPr>
          <w:rFonts w:eastAsia="Calibri" w:cs="Times New Roman"/>
          <w:szCs w:val="24"/>
          <w:lang w:val="kk" w:eastAsia="ru-RU"/>
        </w:rPr>
        <w:t>Fraud</w:t>
      </w:r>
      <w:proofErr w:type="spellEnd"/>
      <w:r w:rsidRPr="008D4993">
        <w:rPr>
          <w:rFonts w:eastAsia="Calibri" w:cs="Times New Roman"/>
          <w:szCs w:val="24"/>
          <w:lang w:val="kk" w:eastAsia="ru-RU"/>
        </w:rPr>
        <w:t xml:space="preserve"> </w:t>
      </w:r>
      <w:proofErr w:type="spellStart"/>
      <w:r w:rsidRPr="008D4993">
        <w:rPr>
          <w:rFonts w:eastAsia="Calibri" w:cs="Times New Roman"/>
          <w:szCs w:val="24"/>
          <w:lang w:val="kk" w:eastAsia="ru-RU"/>
        </w:rPr>
        <w:t>examiner</w:t>
      </w:r>
      <w:proofErr w:type="spellEnd"/>
      <w:r w:rsidRPr="008D4993">
        <w:rPr>
          <w:rFonts w:eastAsia="Calibri" w:cs="Times New Roman"/>
          <w:szCs w:val="24"/>
          <w:lang w:val="kk" w:eastAsia="ru-RU"/>
        </w:rPr>
        <w:t>), CISA (</w:t>
      </w:r>
      <w:proofErr w:type="spellStart"/>
      <w:r w:rsidRPr="008D4993">
        <w:rPr>
          <w:rFonts w:eastAsia="Calibri" w:cs="Times New Roman"/>
          <w:szCs w:val="24"/>
          <w:lang w:val="kk" w:eastAsia="ru-RU"/>
        </w:rPr>
        <w:t>Certified</w:t>
      </w:r>
      <w:proofErr w:type="spellEnd"/>
      <w:r w:rsidRPr="008D4993">
        <w:rPr>
          <w:rFonts w:eastAsia="Calibri" w:cs="Times New Roman"/>
          <w:szCs w:val="24"/>
          <w:lang w:val="kk" w:eastAsia="ru-RU"/>
        </w:rPr>
        <w:t xml:space="preserve"> </w:t>
      </w:r>
      <w:proofErr w:type="spellStart"/>
      <w:r w:rsidRPr="008D4993">
        <w:rPr>
          <w:rFonts w:eastAsia="Calibri" w:cs="Times New Roman"/>
          <w:szCs w:val="24"/>
          <w:lang w:val="kk" w:eastAsia="ru-RU"/>
        </w:rPr>
        <w:t>Information</w:t>
      </w:r>
      <w:proofErr w:type="spellEnd"/>
      <w:r w:rsidRPr="008D4993">
        <w:rPr>
          <w:rFonts w:eastAsia="Calibri" w:cs="Times New Roman"/>
          <w:szCs w:val="24"/>
          <w:lang w:val="kk" w:eastAsia="ru-RU"/>
        </w:rPr>
        <w:t xml:space="preserve"> </w:t>
      </w:r>
      <w:proofErr w:type="spellStart"/>
      <w:r w:rsidRPr="008D4993">
        <w:rPr>
          <w:rFonts w:eastAsia="Calibri" w:cs="Times New Roman"/>
          <w:szCs w:val="24"/>
          <w:lang w:val="kk" w:eastAsia="ru-RU"/>
        </w:rPr>
        <w:t>Systems</w:t>
      </w:r>
      <w:proofErr w:type="spellEnd"/>
      <w:r w:rsidRPr="008D4993">
        <w:rPr>
          <w:rFonts w:eastAsia="Calibri" w:cs="Times New Roman"/>
          <w:szCs w:val="24"/>
          <w:lang w:val="kk" w:eastAsia="ru-RU"/>
        </w:rPr>
        <w:t xml:space="preserve"> </w:t>
      </w:r>
      <w:proofErr w:type="spellStart"/>
      <w:r w:rsidRPr="008D4993">
        <w:rPr>
          <w:rFonts w:eastAsia="Calibri" w:cs="Times New Roman"/>
          <w:szCs w:val="24"/>
          <w:lang w:val="kk" w:eastAsia="ru-RU"/>
        </w:rPr>
        <w:t>Auditor</w:t>
      </w:r>
      <w:proofErr w:type="spellEnd"/>
      <w:r w:rsidRPr="008D4993">
        <w:rPr>
          <w:rFonts w:eastAsia="Calibri" w:cs="Times New Roman"/>
          <w:szCs w:val="24"/>
          <w:lang w:val="kk" w:eastAsia="ru-RU"/>
        </w:rPr>
        <w:t>), CISM (</w:t>
      </w:r>
      <w:proofErr w:type="spellStart"/>
      <w:r w:rsidRPr="008D4993">
        <w:rPr>
          <w:rFonts w:eastAsia="Calibri" w:cs="Times New Roman"/>
          <w:szCs w:val="24"/>
          <w:lang w:val="kk" w:eastAsia="ru-RU"/>
        </w:rPr>
        <w:t>Certified</w:t>
      </w:r>
      <w:proofErr w:type="spellEnd"/>
      <w:r w:rsidRPr="008D4993">
        <w:rPr>
          <w:rFonts w:eastAsia="Calibri" w:cs="Times New Roman"/>
          <w:szCs w:val="24"/>
          <w:lang w:val="kk" w:eastAsia="ru-RU"/>
        </w:rPr>
        <w:t xml:space="preserve"> </w:t>
      </w:r>
      <w:proofErr w:type="spellStart"/>
      <w:r w:rsidRPr="008D4993">
        <w:rPr>
          <w:rFonts w:eastAsia="Calibri" w:cs="Times New Roman"/>
          <w:szCs w:val="24"/>
          <w:lang w:val="kk" w:eastAsia="ru-RU"/>
        </w:rPr>
        <w:t>Information</w:t>
      </w:r>
      <w:proofErr w:type="spellEnd"/>
      <w:r w:rsidRPr="008D4993">
        <w:rPr>
          <w:rFonts w:eastAsia="Calibri" w:cs="Times New Roman"/>
          <w:szCs w:val="24"/>
          <w:lang w:val="kk" w:eastAsia="ru-RU"/>
        </w:rPr>
        <w:t xml:space="preserve"> </w:t>
      </w:r>
      <w:proofErr w:type="spellStart"/>
      <w:r w:rsidRPr="008D4993">
        <w:rPr>
          <w:rFonts w:eastAsia="Calibri" w:cs="Times New Roman"/>
          <w:szCs w:val="24"/>
          <w:lang w:val="kk" w:eastAsia="ru-RU"/>
        </w:rPr>
        <w:t>Security</w:t>
      </w:r>
      <w:proofErr w:type="spellEnd"/>
      <w:r w:rsidRPr="008D4993">
        <w:rPr>
          <w:rFonts w:eastAsia="Calibri" w:cs="Times New Roman"/>
          <w:szCs w:val="24"/>
          <w:lang w:val="kk" w:eastAsia="ru-RU"/>
        </w:rPr>
        <w:t xml:space="preserve"> </w:t>
      </w:r>
      <w:proofErr w:type="spellStart"/>
      <w:r w:rsidRPr="008D4993">
        <w:rPr>
          <w:rFonts w:eastAsia="Calibri" w:cs="Times New Roman"/>
          <w:szCs w:val="24"/>
          <w:lang w:val="kk" w:eastAsia="ru-RU"/>
        </w:rPr>
        <w:t>Manager</w:t>
      </w:r>
      <w:proofErr w:type="spellEnd"/>
      <w:r w:rsidRPr="008D4993">
        <w:rPr>
          <w:rFonts w:eastAsia="Calibri" w:cs="Times New Roman"/>
          <w:szCs w:val="24"/>
          <w:lang w:val="kk" w:eastAsia="ru-RU"/>
        </w:rPr>
        <w:t>) немесе өзге де халықаралық танылған сертификаттау.</w:t>
      </w:r>
    </w:p>
    <w:p w:rsidR="00B25215" w:rsidRPr="00A70B12" w:rsidRDefault="00000000" w:rsidP="00B25215">
      <w:pPr>
        <w:pBdr>
          <w:top w:val="nil"/>
          <w:left w:val="nil"/>
          <w:bottom w:val="nil"/>
          <w:right w:val="nil"/>
          <w:between w:val="nil"/>
        </w:pBdr>
        <w:tabs>
          <w:tab w:val="left" w:pos="993"/>
        </w:tabs>
        <w:spacing w:after="0"/>
        <w:ind w:firstLine="709"/>
        <w:contextualSpacing/>
        <w:rPr>
          <w:rFonts w:eastAsia="Calibri" w:cs="Times New Roman"/>
          <w:szCs w:val="24"/>
          <w:lang w:val="en-US" w:eastAsia="ru-RU"/>
        </w:rPr>
      </w:pPr>
      <w:r w:rsidRPr="008D4993">
        <w:rPr>
          <w:rFonts w:eastAsia="Calibri" w:cs="Times New Roman"/>
          <w:szCs w:val="24"/>
          <w:lang w:val="kk" w:eastAsia="ru-RU"/>
        </w:rPr>
        <w:t>5.</w:t>
      </w:r>
      <w:r w:rsidRPr="008D4993">
        <w:rPr>
          <w:rFonts w:eastAsia="Calibri" w:cs="Times New Roman"/>
          <w:szCs w:val="24"/>
          <w:lang w:val="kk" w:eastAsia="ru-RU"/>
        </w:rPr>
        <w:tab/>
        <w:t>БПАБ бастығы лауазымына мынадай тұлғаларды тағайындауға жол берілмейді:</w:t>
      </w:r>
    </w:p>
    <w:p w:rsidR="00B25215" w:rsidRPr="00A70B12" w:rsidRDefault="00000000" w:rsidP="00B25215">
      <w:pPr>
        <w:pBdr>
          <w:top w:val="nil"/>
          <w:left w:val="nil"/>
          <w:bottom w:val="nil"/>
          <w:right w:val="nil"/>
          <w:between w:val="nil"/>
        </w:pBdr>
        <w:tabs>
          <w:tab w:val="left" w:pos="993"/>
        </w:tabs>
        <w:spacing w:after="0"/>
        <w:ind w:firstLine="709"/>
        <w:contextualSpacing/>
        <w:rPr>
          <w:rFonts w:eastAsia="Calibri" w:cs="Times New Roman"/>
          <w:szCs w:val="24"/>
          <w:lang w:val="en-US" w:eastAsia="ru-RU"/>
        </w:rPr>
      </w:pPr>
      <w:r w:rsidRPr="008D4993">
        <w:rPr>
          <w:rFonts w:eastAsia="Calibri" w:cs="Times New Roman"/>
          <w:szCs w:val="24"/>
          <w:lang w:val="kk" w:eastAsia="ru-RU"/>
        </w:rPr>
        <w:t>1)</w:t>
      </w:r>
      <w:r w:rsidRPr="008D4993">
        <w:rPr>
          <w:rFonts w:eastAsia="Calibri" w:cs="Times New Roman"/>
          <w:szCs w:val="24"/>
          <w:lang w:val="kk" w:eastAsia="ru-RU"/>
        </w:rPr>
        <w:tab/>
        <w:t>соңғы үш жыл ішінде банктің құрылымдық бөлімшесінің басшысы және (немесе) басшы қызметкері болып табылатын тұлғалар;</w:t>
      </w:r>
    </w:p>
    <w:p w:rsidR="00B25215" w:rsidRPr="00A70B12" w:rsidRDefault="00000000" w:rsidP="00B25215">
      <w:pPr>
        <w:pBdr>
          <w:top w:val="nil"/>
          <w:left w:val="nil"/>
          <w:bottom w:val="nil"/>
          <w:right w:val="nil"/>
          <w:between w:val="nil"/>
        </w:pBdr>
        <w:tabs>
          <w:tab w:val="left" w:pos="993"/>
        </w:tabs>
        <w:spacing w:after="0"/>
        <w:ind w:firstLine="709"/>
        <w:contextualSpacing/>
        <w:rPr>
          <w:rFonts w:eastAsia="Calibri" w:cs="Times New Roman"/>
          <w:szCs w:val="24"/>
          <w:lang w:val="en-US" w:eastAsia="ru-RU"/>
        </w:rPr>
      </w:pPr>
      <w:r w:rsidRPr="008D4993">
        <w:rPr>
          <w:rFonts w:eastAsia="Calibri" w:cs="Times New Roman"/>
          <w:szCs w:val="24"/>
          <w:lang w:val="kk" w:eastAsia="ru-RU"/>
        </w:rPr>
        <w:t>2)</w:t>
      </w:r>
      <w:r w:rsidRPr="008D4993">
        <w:rPr>
          <w:rFonts w:eastAsia="Calibri" w:cs="Times New Roman"/>
          <w:szCs w:val="24"/>
          <w:lang w:val="kk" w:eastAsia="ru-RU"/>
        </w:rPr>
        <w:tab/>
        <w:t xml:space="preserve">экономикалық қызмет саласында жасалған қылмыстар, мемлекеттік қызмет немесе мемлекеттік басқару мүдделеріне қарсы сыбайлас жемқорлық және өзге де қылмыстар, </w:t>
      </w:r>
      <w:r w:rsidRPr="008D4993">
        <w:rPr>
          <w:rFonts w:eastAsia="Calibri" w:cs="Times New Roman"/>
          <w:szCs w:val="24"/>
          <w:lang w:val="kk" w:eastAsia="ru-RU"/>
        </w:rPr>
        <w:lastRenderedPageBreak/>
        <w:t>мемлекеттің конституциялық құрылысы мен қауіпсіздігінің негіздеріне қарсы қылмыстар үшін алынбаған немесе заңдарда белгіленген тәртіппен өтелмеген соттылығы бар адамдар.</w:t>
      </w:r>
    </w:p>
    <w:p w:rsidR="00B25215" w:rsidRPr="00A70B12" w:rsidRDefault="00B25215" w:rsidP="00B25215">
      <w:pPr>
        <w:keepNext/>
        <w:tabs>
          <w:tab w:val="left" w:pos="0"/>
        </w:tabs>
        <w:ind w:firstLine="709"/>
        <w:jc w:val="center"/>
        <w:rPr>
          <w:b/>
          <w:szCs w:val="24"/>
          <w:lang w:val="en-US"/>
        </w:rPr>
      </w:pPr>
    </w:p>
    <w:p w:rsidR="00B25215" w:rsidRPr="00A70B12" w:rsidRDefault="00000000" w:rsidP="00B25215">
      <w:pPr>
        <w:keepNext/>
        <w:tabs>
          <w:tab w:val="left" w:pos="0"/>
        </w:tabs>
        <w:ind w:firstLine="709"/>
        <w:jc w:val="center"/>
        <w:rPr>
          <w:b/>
          <w:szCs w:val="24"/>
          <w:lang w:val="en-US"/>
        </w:rPr>
      </w:pPr>
      <w:r w:rsidRPr="008D4993">
        <w:rPr>
          <w:b/>
          <w:szCs w:val="24"/>
          <w:lang w:val="kk"/>
        </w:rPr>
        <w:t>3. Лауазымдық міндеттері</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6. БПАБ бастығы мынадай функцияларды орындайды:</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1)</w:t>
      </w:r>
      <w:r w:rsidRPr="008D4993">
        <w:rPr>
          <w:rFonts w:eastAsia="Calibri" w:cs="Times New Roman"/>
          <w:szCs w:val="24"/>
          <w:lang w:val="kk" w:eastAsia="ru-RU"/>
        </w:rPr>
        <w:tab/>
        <w:t xml:space="preserve"> БПАБ қызметіне басшылықты жүзеге асыру;</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2)</w:t>
      </w:r>
      <w:r w:rsidRPr="008D4993">
        <w:rPr>
          <w:rFonts w:eastAsia="Calibri" w:cs="Times New Roman"/>
          <w:szCs w:val="24"/>
          <w:lang w:val="kk" w:eastAsia="ru-RU"/>
        </w:rPr>
        <w:tab/>
        <w:t xml:space="preserve">БПАБ жұмысын ұйымдастыруды, сондай-ақ ішкі құжаттарға сәйкес екі міндет пен функцияларды орындауды қамтамасыз ету;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 xml:space="preserve">3) ІАД жұмысына, сондай-ақ ІАД жұмысын регламенттейтін бекітілген ішкі құжаттарға және стандарттың міндетті элементтеріне сәйкес ІАД-қа жүктелген міндет пен функцияларды орындауға қатысу;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 xml:space="preserve">4) Ішкі аудит және (немесе) ІАД қызметі мәселелері бойынша ішкі құжаттарды, сондай-ақ олардағы өзгерістерді және (немесе) толықтыруларды әзірлеуге қатысу;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 xml:space="preserve">5)  ІАД қызметіне тән тәуекелдерді басқару бойынша ұсыныстарды бағалау және ІАД директорының қарауына ұсыну;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 xml:space="preserve">6) КПХН міндетті элементтерінің сақталуын қамтамасыз ету;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 xml:space="preserve">7) ІАД жұмысында құпиялылықтың тиісті деңгейін қамтамасыз ету;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 xml:space="preserve">8) ішкі аудитті ұйымдастырудың белгіленген тәртібіне сәйкес ІАД қызметін жоспарлауға қатысу және ІАД ЖАЖ орындауға қатысу;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 xml:space="preserve">9) бекітілген ІАД ЖАЖ сәйкес аудиторлық тапсырмаларды орындау және (немесе) орындауға қатысу;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10) ІАД-тың бекітілген жылдық аудиторлық жоспарына сәйкес (</w:t>
      </w:r>
      <w:proofErr w:type="spellStart"/>
      <w:r w:rsidRPr="008D4993">
        <w:rPr>
          <w:rFonts w:eastAsia="Calibri" w:cs="Times New Roman"/>
          <w:szCs w:val="24"/>
          <w:lang w:val="kk" w:eastAsia="ru-RU"/>
        </w:rPr>
        <w:t>синергетикалық</w:t>
      </w:r>
      <w:proofErr w:type="spellEnd"/>
      <w:r w:rsidRPr="008D4993">
        <w:rPr>
          <w:rFonts w:eastAsia="Calibri" w:cs="Times New Roman"/>
          <w:szCs w:val="24"/>
          <w:lang w:val="kk" w:eastAsia="ru-RU"/>
        </w:rPr>
        <w:t xml:space="preserve">) аудиторлық тапсырмаларды орындау және (немесе) қатысу;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 xml:space="preserve">11) ішкі бақылау, тәуекелдерді басқару және корпоративтік басқару жүйелерінің тиімділігін кешенді бағалауды жүзеге асыру және (немесе) оған қатысу;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 xml:space="preserve">12) қажет болған жағдайда ІАД туралы ережеге сәйкес жоспардан тыс аудиторлық тапсырмаларды орындау;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 xml:space="preserve">13) аудиторлық тапсырманы, ақпарат пен дәлелдемелерді, аудиторлық байқауларды талдау мен бағалау нәтижелерін тиісті құжаттауды қамтамасыз ету, қорытындыларды ресімдеу, аудит барысында анықталған табулар мен кемшіліктерді көрсету, негізделген ұсынымдарды әзірлеу, жоспарлы және жоспардан тыс аудиторлық тапсырманың қорытындылары бойынша қорытындыларды қалыптастыру;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 xml:space="preserve">14) ішкі аудиттің халықаралық стандарттарының талаптарына сәйкес аудиторлық тапсырмалар мен аудиторлық бағдарламаларды әзірлеуді және аудиторлық тапсырманың нәтижелері туралы қорытынды хабарламаларды және ІАД ішкі құжаттарды қалыптастыруды қоса алғанда, аудиторлық тапсырма басшысының міндеттері мен функцияларын орындау;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 xml:space="preserve">15) Банктің қаржылық есептілігінің аудиті бойынша сыртқы аудиторлардың, ішкі бақылау, тәуекелдерді басқару, Корпоративтік басқару және ішкі аудит мәселелері жөніндегі консультанттардың және банк қызметінің мәселелері жөніндегі уәкілетті (қадағалау) мемлекеттік органдардың есептерін қарауға қатысу;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 xml:space="preserve">16) ішкі бақылау, тәуекелдерді басқару, ішкі аудитті корпоративтік басқару жүйелерін бағалау мәселелері бойынша және қажеттілігіне қарай өзге де мәселелер бойынша Департамент ұсынымдарының және сыртқы аудитордың, уәкілетті (қадағалау) мемлекеттік органдардың, консультанттардың ұсынымдары бойынша Банк іс-шараларының жоспарларының орындалуын мониторингтеу және растау;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 xml:space="preserve">17) Банктің атқарушы органына, Аудит жөніндегі комитетіне, Директорлар кеңесіне ұсыну үшін ІАД ақпаратын, есептерін дайындау;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 xml:space="preserve">18) өзінің лауазымдық міндеттерін тиімді атқару үшін өзінің кәсіби деңгейі мен біліктілігін ұдайы арттыру;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lastRenderedPageBreak/>
        <w:t xml:space="preserve">19) ІАД директорына қызметкер жұмысының негізгі көрсеткіштерінің карталарын сапалы және уақтылы дайындауды және ұсынуды қамтамасыз ету;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 xml:space="preserve">20) Ішкі аудит, сондай-ақ ұсынылған консультациялық қызметтер негізінде қабылданған басқарушылық шешімдер үшін ІАД жауапкершілігін қабылдауды болдырмайтын корпоративтік басқару, тәуекелдерді басқару және ішкі бақылау процестерін жетілдіру мәселелері бойынша консультация беру;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 xml:space="preserve">21) қызметтік тергеп-тексерулерге қатысу, ІАД туралы ережеде белгіленген тәртіппен арнайы тексерулер жүргізу;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 xml:space="preserve">22) ішкі аудит, тәуекелдерді басқару, ішкі бақылау және корпоративтік басқару мәселелері бойынша халықаралық тәжірибені зерделеу;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 xml:space="preserve">23) заңнамалық, реттеушілік, талдамалық құжаттарды, КПХН-дағы өзгерістерді, қаржылық есептіліктің халықаралық стандарттарын зерделеу және Банктің ішкі рәсімдері мен құжаттарына өзгерістер енгізу жөнінде тиісті ұсыныстар шығару;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 xml:space="preserve">24) ІАД директорының ІАД құзыреті шеңберінде өзге де тапсырмаларын орындау;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25) Қазақстан Республикасының еңбек заңнамасына сәйкес Банктің атқарушы органы төрағасының (не ол уәкілеттік берген тұлғаның) бұйрығы негізінде еңбекке уақытша қабілетсіздігі, іссапарда, еңбек демалысында болуы немесе өзге де себептер бойынша ол уақытша болмаған кезеңде ІАД директорының міндеттерін орындау.</w:t>
      </w:r>
    </w:p>
    <w:p w:rsidR="00B25215" w:rsidRPr="00A70B12" w:rsidRDefault="00B25215"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p>
    <w:p w:rsidR="00B25215" w:rsidRPr="00A70B12" w:rsidRDefault="00000000" w:rsidP="00B25215">
      <w:pPr>
        <w:keepNext/>
        <w:tabs>
          <w:tab w:val="left" w:pos="0"/>
        </w:tabs>
        <w:ind w:firstLine="709"/>
        <w:jc w:val="center"/>
        <w:rPr>
          <w:b/>
          <w:szCs w:val="24"/>
          <w:lang w:val="en-US"/>
        </w:rPr>
      </w:pPr>
      <w:r w:rsidRPr="008D4993">
        <w:rPr>
          <w:b/>
          <w:szCs w:val="24"/>
          <w:lang w:val="kk"/>
        </w:rPr>
        <w:t>4. Құқықтары</w:t>
      </w:r>
    </w:p>
    <w:p w:rsidR="00B25215" w:rsidRPr="00A70B12" w:rsidRDefault="00000000" w:rsidP="00B25215">
      <w:pPr>
        <w:pBdr>
          <w:top w:val="nil"/>
          <w:left w:val="nil"/>
          <w:bottom w:val="nil"/>
          <w:right w:val="nil"/>
          <w:between w:val="nil"/>
        </w:pBdr>
        <w:tabs>
          <w:tab w:val="left" w:pos="993"/>
        </w:tabs>
        <w:ind w:left="709"/>
        <w:contextualSpacing/>
        <w:rPr>
          <w:rFonts w:eastAsia="Calibri" w:cs="Times New Roman"/>
          <w:szCs w:val="24"/>
          <w:lang w:val="en-US" w:eastAsia="ru-RU"/>
        </w:rPr>
      </w:pPr>
      <w:r w:rsidRPr="008D4993">
        <w:rPr>
          <w:rFonts w:eastAsia="Calibri" w:cs="Times New Roman"/>
          <w:szCs w:val="24"/>
          <w:lang w:val="kk" w:eastAsia="ru-RU"/>
        </w:rPr>
        <w:t xml:space="preserve">7. БПАБ бастығының </w:t>
      </w:r>
      <w:proofErr w:type="spellStart"/>
      <w:r w:rsidRPr="008D4993">
        <w:rPr>
          <w:rFonts w:eastAsia="Calibri" w:cs="Times New Roman"/>
          <w:szCs w:val="24"/>
          <w:lang w:val="kk" w:eastAsia="ru-RU"/>
        </w:rPr>
        <w:t>мынадайі</w:t>
      </w:r>
      <w:proofErr w:type="spellEnd"/>
      <w:r w:rsidRPr="008D4993">
        <w:rPr>
          <w:rFonts w:eastAsia="Calibri" w:cs="Times New Roman"/>
          <w:szCs w:val="24"/>
          <w:lang w:val="kk" w:eastAsia="ru-RU"/>
        </w:rPr>
        <w:t xml:space="preserve"> құқықтары мен өкілеттіктері бар:</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1)</w:t>
      </w:r>
      <w:r w:rsidRPr="008D4993">
        <w:rPr>
          <w:rFonts w:eastAsia="Calibri" w:cs="Times New Roman"/>
          <w:szCs w:val="24"/>
          <w:lang w:val="kk" w:eastAsia="ru-RU"/>
        </w:rPr>
        <w:tab/>
      </w:r>
      <w:r w:rsidRPr="008D4993">
        <w:rPr>
          <w:rFonts w:eastAsia="Calibri" w:cs="Times New Roman"/>
          <w:szCs w:val="24"/>
          <w:lang w:val="kk" w:eastAsia="ru-RU"/>
        </w:rPr>
        <w:tab/>
        <w:t>ІАД директорының қарауына ІАД жұмысын жетілдіру, жұмыс әдістерін жақсарту жөнінде  ұсыныс енгізу;</w:t>
      </w:r>
      <w:r w:rsidRPr="008D4993">
        <w:rPr>
          <w:rFonts w:eastAsia="Calibri" w:cs="Times New Roman"/>
          <w:szCs w:val="24"/>
          <w:lang w:val="kk" w:eastAsia="ru-RU"/>
        </w:rPr>
        <w:tab/>
      </w:r>
      <w:r w:rsidRPr="008D4993">
        <w:rPr>
          <w:rFonts w:eastAsia="Calibri" w:cs="Times New Roman"/>
          <w:szCs w:val="24"/>
          <w:lang w:val="kk" w:eastAsia="ru-RU"/>
        </w:rPr>
        <w:tab/>
      </w:r>
      <w:r w:rsidRPr="008D4993">
        <w:rPr>
          <w:rFonts w:eastAsia="Calibri" w:cs="Times New Roman"/>
          <w:szCs w:val="24"/>
          <w:lang w:val="kk" w:eastAsia="ru-RU"/>
        </w:rPr>
        <w:tab/>
        <w:t xml:space="preserve">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2)</w:t>
      </w:r>
      <w:r w:rsidRPr="008D4993">
        <w:rPr>
          <w:rFonts w:eastAsia="Calibri" w:cs="Times New Roman"/>
          <w:szCs w:val="24"/>
          <w:lang w:val="kk" w:eastAsia="ru-RU"/>
        </w:rPr>
        <w:tab/>
        <w:t xml:space="preserve">Банктің тексерілетін құрылымдық бөлімшесінің қызметіне байланысты, оның ішінде таратылуы шектелген коммерциялық немесе қызметтік ақпаратты қамтитын барлық қажетті ақпаратқа, құжаттарға, ақпараттық жүйелерге заңнамада белгіленген тәртіппен қол жеткізу;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3)</w:t>
      </w:r>
      <w:r w:rsidRPr="008D4993">
        <w:rPr>
          <w:rFonts w:eastAsia="Calibri" w:cs="Times New Roman"/>
          <w:szCs w:val="24"/>
          <w:lang w:val="kk" w:eastAsia="ru-RU"/>
        </w:rPr>
        <w:tab/>
        <w:t xml:space="preserve">Департаменттің объективтілігі мен тәуелсіздігі қағидаттарын бұзу қаупі болған жағдайда, олар Қазақстан Республикасының заңнамасына немесе Банктің ішкі саясатына сәйкес келмеген жағдайда, қаралатын мәселелерді шешудің заңды тәртібі туралы дәлелді бас тартуды және (немесе) ұсыныстарды ұсыну мүмкіндігімен ішкі және басқа құжаттарды қараудан, келісуден бас тарту;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4)</w:t>
      </w:r>
      <w:r w:rsidRPr="008D4993">
        <w:rPr>
          <w:rFonts w:eastAsia="Calibri" w:cs="Times New Roman"/>
          <w:szCs w:val="24"/>
          <w:lang w:val="kk" w:eastAsia="ru-RU"/>
        </w:rPr>
        <w:tab/>
        <w:t xml:space="preserve">Банктің ішкі актілерін және (немесе) Қазақстан Республикасының заңнамасын бұзатын халықаралық ішкі аудит стандарттарына, жалпы қабылданған әдеп нормаларына сәйкес келмейтін құқыққа қайшы іс-әрекеттер немесе іс-әрекеттер жасаудан бас тарту;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5)</w:t>
      </w:r>
      <w:r w:rsidRPr="008D4993">
        <w:rPr>
          <w:rFonts w:eastAsia="Calibri" w:cs="Times New Roman"/>
          <w:szCs w:val="24"/>
          <w:lang w:val="kk" w:eastAsia="ru-RU"/>
        </w:rPr>
        <w:tab/>
        <w:t xml:space="preserve">Қазақстан Республикасының заңнамасында және Банктің ішкі құжаттарында көзделген өзге де құқықтар.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 xml:space="preserve">8. БПАБ бастығы аудиторлық тапсырманы жүзеге асыру шеңберінде құқылы: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 xml:space="preserve">1) Банктің құрылымдық бөлімшелерінен заңнамада белгіленген тәртіппен қажетті ақпаратты, оның ішінде таратылуы шектелген коммерциялық немесе қызметтік ақпаратты сұрату және алу;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 xml:space="preserve">2) заңнамада белгіленген тәртіппен құндылықтардың, қатаң есептілік бланкілерінің, қоймалардағы материалдардың, Банктің негізгі құралдары мен өзге де активтерінің болуын қарап-тексеруді және тексеруді жүргізу: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3)</w:t>
      </w:r>
      <w:r w:rsidRPr="008D4993">
        <w:rPr>
          <w:rFonts w:eastAsia="Calibri" w:cs="Times New Roman"/>
          <w:szCs w:val="24"/>
          <w:lang w:val="kk" w:eastAsia="ru-RU"/>
        </w:rPr>
        <w:tab/>
        <w:t xml:space="preserve">заңнамада белгіленген тәртіппен шарттар, түрлі түрдегі мәмілелер бойынша, оның ішінде сол жерге шығу жолымен қабылданған банктің мүлкін қарап-тексеруді және оның бар-жоғын тексеруді жүргізу;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4)</w:t>
      </w:r>
      <w:r w:rsidRPr="008D4993">
        <w:rPr>
          <w:rFonts w:eastAsia="Calibri" w:cs="Times New Roman"/>
          <w:szCs w:val="24"/>
          <w:lang w:val="kk" w:eastAsia="ru-RU"/>
        </w:rPr>
        <w:tab/>
        <w:t xml:space="preserve">заңнамада белгіленген тәртіппен үшінші тұлғалармен жасалған шарттардың түпнұсқаларына, құқық белгілейтін құжаттарға және өзге де құжаттарға, Банктің ақпараттық жүйелеріне, қоймаларына және серверлік </w:t>
      </w:r>
      <w:proofErr w:type="spellStart"/>
      <w:r w:rsidRPr="008D4993">
        <w:rPr>
          <w:rFonts w:eastAsia="Calibri" w:cs="Times New Roman"/>
          <w:szCs w:val="24"/>
          <w:lang w:val="kk" w:eastAsia="ru-RU"/>
        </w:rPr>
        <w:t>оорынжайларына</w:t>
      </w:r>
      <w:proofErr w:type="spellEnd"/>
      <w:r w:rsidRPr="008D4993">
        <w:rPr>
          <w:rFonts w:eastAsia="Calibri" w:cs="Times New Roman"/>
          <w:szCs w:val="24"/>
          <w:lang w:val="kk" w:eastAsia="ru-RU"/>
        </w:rPr>
        <w:t xml:space="preserve"> кіру;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5)</w:t>
      </w:r>
      <w:r w:rsidRPr="008D4993">
        <w:rPr>
          <w:rFonts w:eastAsia="Calibri" w:cs="Times New Roman"/>
          <w:szCs w:val="24"/>
          <w:lang w:val="kk" w:eastAsia="ru-RU"/>
        </w:rPr>
        <w:tab/>
        <w:t xml:space="preserve">банкте сыртқы мемлекеттік және мемлекеттік емес органдар жүргізген тексеру материалдарына қол жеткізу;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lastRenderedPageBreak/>
        <w:t>6)</w:t>
      </w:r>
      <w:r w:rsidRPr="008D4993">
        <w:rPr>
          <w:rFonts w:eastAsia="Calibri" w:cs="Times New Roman"/>
          <w:szCs w:val="24"/>
          <w:lang w:val="kk" w:eastAsia="ru-RU"/>
        </w:rPr>
        <w:tab/>
        <w:t xml:space="preserve">банктің, оның ішінде сатуға арналған немесе заңды не жеке тұлғаларға берілетін активтерін тексеру;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7)</w:t>
      </w:r>
      <w:r w:rsidRPr="008D4993">
        <w:rPr>
          <w:rFonts w:eastAsia="Calibri" w:cs="Times New Roman"/>
          <w:szCs w:val="24"/>
          <w:lang w:val="kk" w:eastAsia="ru-RU"/>
        </w:rPr>
        <w:tab/>
        <w:t xml:space="preserve">кез келген операцияны есепке алу мен жүргізудің мәні мен ерекшеліктеріне қатысты заңнамада белгіленген тәртіппен банк қызметкерлерінен қажетті түсіндірмелерді (жазбаша немесе ауызша), шифрларды, сондай-ақ ақпараттық жүйелерден, төлем жүйелері мен қауіпсіздік жүйелерінен деректерді сұрату және алу;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8)</w:t>
      </w:r>
      <w:r w:rsidRPr="008D4993">
        <w:rPr>
          <w:rFonts w:eastAsia="Calibri" w:cs="Times New Roman"/>
          <w:szCs w:val="24"/>
          <w:lang w:val="kk" w:eastAsia="ru-RU"/>
        </w:rPr>
        <w:tab/>
        <w:t xml:space="preserve">банк жүзеге асыратын әрекеттер мен операциялардың Қазақстан Республикасы заңнамасының талаптарына және Банктің бекітілген ішкі құжаттарына қаншалықты сәйкес келетіндігі туралы үкім шығару;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9)</w:t>
      </w:r>
      <w:r w:rsidRPr="008D4993">
        <w:rPr>
          <w:rFonts w:eastAsia="Calibri" w:cs="Times New Roman"/>
          <w:szCs w:val="24"/>
          <w:lang w:val="kk" w:eastAsia="ru-RU"/>
        </w:rPr>
        <w:tab/>
        <w:t xml:space="preserve"> Банктің барлық құжаттарын (қағаз түрінде де, электрондық жеткізгіштерде де), оның ішінде Банктің ішкі саясатын, стратегиясын, шешімдер қабылдау, мәмілелер жасау рәсімдерін, бухгалтерлік есепті жүргізу және қаржылық есептілікті дайындау стандарттарын, сондай-ақ Банк жүргізетін операциялардың барлық түрлерін айқындайтын Банктің атқарушы органының, Директорлар кеңесінің және басқа органдарының шешімдерін заңнамада белгіленген тәртіппен қолдануға рұқсаты болуы;  </w:t>
      </w:r>
    </w:p>
    <w:p w:rsidR="00B25215" w:rsidRPr="00A70B12" w:rsidRDefault="00000000" w:rsidP="00B25215">
      <w:pPr>
        <w:pBdr>
          <w:top w:val="nil"/>
          <w:left w:val="nil"/>
          <w:bottom w:val="nil"/>
          <w:right w:val="nil"/>
          <w:between w:val="nil"/>
        </w:pBdr>
        <w:tabs>
          <w:tab w:val="left" w:pos="1134"/>
        </w:tabs>
        <w:ind w:firstLine="709"/>
        <w:contextualSpacing/>
        <w:rPr>
          <w:rFonts w:eastAsia="Calibri" w:cs="Times New Roman"/>
          <w:szCs w:val="24"/>
          <w:lang w:val="en-US" w:eastAsia="ru-RU"/>
        </w:rPr>
      </w:pPr>
      <w:r w:rsidRPr="008D4993">
        <w:rPr>
          <w:rFonts w:eastAsia="Calibri" w:cs="Times New Roman"/>
          <w:szCs w:val="24"/>
          <w:lang w:val="kk" w:eastAsia="ru-RU"/>
        </w:rPr>
        <w:t>10)</w:t>
      </w:r>
      <w:r w:rsidRPr="008D4993">
        <w:rPr>
          <w:rFonts w:eastAsia="Calibri" w:cs="Times New Roman"/>
          <w:szCs w:val="24"/>
          <w:lang w:val="kk" w:eastAsia="ru-RU"/>
        </w:rPr>
        <w:tab/>
        <w:t xml:space="preserve">заңмен белгіленген тәртіпте аудит кезеңінде олардағы құндылықтар мен құжаттардың сақталуын қамтамасыз ету қажет болған жағдайда Банктің тексерілетін құрылымдық бөлімшелерінің қоймасына, мұрағатына және басқа да қызметтік </w:t>
      </w:r>
      <w:proofErr w:type="spellStart"/>
      <w:r w:rsidRPr="008D4993">
        <w:rPr>
          <w:rFonts w:eastAsia="Calibri" w:cs="Times New Roman"/>
          <w:szCs w:val="24"/>
          <w:lang w:val="kk" w:eastAsia="ru-RU"/>
        </w:rPr>
        <w:t>орынжайларына</w:t>
      </w:r>
      <w:proofErr w:type="spellEnd"/>
      <w:r w:rsidRPr="008D4993">
        <w:rPr>
          <w:rFonts w:eastAsia="Calibri" w:cs="Times New Roman"/>
          <w:szCs w:val="24"/>
          <w:lang w:val="kk" w:eastAsia="ru-RU"/>
        </w:rPr>
        <w:t xml:space="preserve"> (сақтау орындарына) мөр басу;  </w:t>
      </w:r>
    </w:p>
    <w:p w:rsidR="00B25215" w:rsidRPr="00A70B12" w:rsidRDefault="00000000" w:rsidP="00B25215">
      <w:pPr>
        <w:pBdr>
          <w:top w:val="nil"/>
          <w:left w:val="nil"/>
          <w:bottom w:val="nil"/>
          <w:right w:val="nil"/>
          <w:between w:val="nil"/>
        </w:pBdr>
        <w:tabs>
          <w:tab w:val="left" w:pos="1134"/>
        </w:tabs>
        <w:ind w:firstLine="709"/>
        <w:contextualSpacing/>
        <w:rPr>
          <w:rFonts w:eastAsia="Calibri" w:cs="Times New Roman"/>
          <w:szCs w:val="24"/>
          <w:lang w:val="en-US" w:eastAsia="ru-RU"/>
        </w:rPr>
      </w:pPr>
      <w:r w:rsidRPr="008D4993">
        <w:rPr>
          <w:rFonts w:eastAsia="Calibri" w:cs="Times New Roman"/>
          <w:szCs w:val="24"/>
          <w:lang w:val="kk" w:eastAsia="ru-RU"/>
        </w:rPr>
        <w:t>11)</w:t>
      </w:r>
      <w:r w:rsidRPr="008D4993">
        <w:rPr>
          <w:rFonts w:eastAsia="Calibri" w:cs="Times New Roman"/>
          <w:szCs w:val="24"/>
          <w:lang w:val="kk" w:eastAsia="ru-RU"/>
        </w:rPr>
        <w:tab/>
        <w:t xml:space="preserve">егер аудит барысында жалғандықтар, жалғандықтар немесе өзге де теріс қылықтар анықталса, жекелеген құжаттарды (алып қою актісі мен алынған құжаттардың көшірмелерін істерде қалдыра отырып) алып қою; </w:t>
      </w:r>
    </w:p>
    <w:p w:rsidR="00B25215" w:rsidRPr="00A70B12" w:rsidRDefault="00000000" w:rsidP="00B25215">
      <w:pPr>
        <w:pBdr>
          <w:top w:val="nil"/>
          <w:left w:val="nil"/>
          <w:bottom w:val="nil"/>
          <w:right w:val="nil"/>
          <w:between w:val="nil"/>
        </w:pBdr>
        <w:tabs>
          <w:tab w:val="left" w:pos="1134"/>
        </w:tabs>
        <w:ind w:firstLine="709"/>
        <w:contextualSpacing/>
        <w:rPr>
          <w:rFonts w:eastAsia="Calibri" w:cs="Times New Roman"/>
          <w:szCs w:val="24"/>
          <w:lang w:val="en-US" w:eastAsia="ru-RU"/>
        </w:rPr>
      </w:pPr>
      <w:r w:rsidRPr="008D4993">
        <w:rPr>
          <w:rFonts w:eastAsia="Calibri" w:cs="Times New Roman"/>
          <w:szCs w:val="24"/>
          <w:lang w:val="kk" w:eastAsia="ru-RU"/>
        </w:rPr>
        <w:t>12)</w:t>
      </w:r>
      <w:r w:rsidRPr="008D4993">
        <w:rPr>
          <w:rFonts w:eastAsia="Calibri" w:cs="Times New Roman"/>
          <w:szCs w:val="24"/>
          <w:lang w:val="kk" w:eastAsia="ru-RU"/>
        </w:rPr>
        <w:tab/>
        <w:t>аудитке жататын кез келген құжаттардың, оның ішінде электрондық тасымалдағыштардың көшірмелерін алу.</w:t>
      </w:r>
    </w:p>
    <w:p w:rsidR="00B25215" w:rsidRPr="00A70B12" w:rsidRDefault="00000000" w:rsidP="00B25215">
      <w:pPr>
        <w:keepNext/>
        <w:tabs>
          <w:tab w:val="left" w:pos="0"/>
        </w:tabs>
        <w:ind w:firstLine="709"/>
        <w:jc w:val="center"/>
        <w:rPr>
          <w:b/>
          <w:szCs w:val="24"/>
          <w:lang w:val="en-US"/>
        </w:rPr>
      </w:pPr>
      <w:r w:rsidRPr="008D4993">
        <w:rPr>
          <w:b/>
          <w:szCs w:val="24"/>
          <w:lang w:val="kk"/>
        </w:rPr>
        <w:t>5. Жауапкершілік</w:t>
      </w:r>
    </w:p>
    <w:p w:rsidR="00B25215" w:rsidRPr="00A70B12" w:rsidRDefault="00000000" w:rsidP="00B25215">
      <w:pPr>
        <w:pBdr>
          <w:top w:val="nil"/>
          <w:left w:val="nil"/>
          <w:bottom w:val="nil"/>
          <w:right w:val="nil"/>
          <w:between w:val="nil"/>
        </w:pBdr>
        <w:tabs>
          <w:tab w:val="left" w:pos="993"/>
        </w:tabs>
        <w:ind w:left="709"/>
        <w:contextualSpacing/>
        <w:rPr>
          <w:rFonts w:eastAsia="Calibri" w:cs="Times New Roman"/>
          <w:szCs w:val="24"/>
          <w:lang w:val="en-US" w:eastAsia="ru-RU"/>
        </w:rPr>
      </w:pPr>
      <w:r w:rsidRPr="008D4993">
        <w:rPr>
          <w:rFonts w:eastAsia="Calibri" w:cs="Times New Roman"/>
          <w:szCs w:val="24"/>
          <w:lang w:val="kk" w:eastAsia="ru-RU"/>
        </w:rPr>
        <w:t>9. БПАБ бастығы мыналар үшін жауапты:</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1)</w:t>
      </w:r>
      <w:r w:rsidRPr="008D4993">
        <w:rPr>
          <w:rFonts w:eastAsia="Calibri" w:cs="Times New Roman"/>
          <w:szCs w:val="24"/>
          <w:lang w:val="kk" w:eastAsia="ru-RU"/>
        </w:rPr>
        <w:tab/>
      </w:r>
      <w:r w:rsidRPr="008D4993">
        <w:rPr>
          <w:rFonts w:eastAsia="Calibri" w:cs="Times New Roman"/>
          <w:szCs w:val="24"/>
          <w:lang w:val="kk" w:eastAsia="ru-RU"/>
        </w:rPr>
        <w:tab/>
        <w:t xml:space="preserve">осы лауазымдық нұсқаулықпен және еңбек шартымен келісілген өз міндеттерін жосықсыз орындау;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2)</w:t>
      </w:r>
      <w:r w:rsidRPr="008D4993">
        <w:rPr>
          <w:rFonts w:eastAsia="Calibri" w:cs="Times New Roman"/>
          <w:szCs w:val="24"/>
          <w:lang w:val="kk" w:eastAsia="ru-RU"/>
        </w:rPr>
        <w:tab/>
        <w:t xml:space="preserve">Қазақстан Республикасы нормативтік құқықтық актілерінің, Банктің ІАД және оның қызметкерлерінің қызметін реттейтін ішкі құжаттарының талаптарын орындамау;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3)</w:t>
      </w:r>
      <w:r w:rsidRPr="008D4993">
        <w:rPr>
          <w:rFonts w:eastAsia="Calibri" w:cs="Times New Roman"/>
          <w:szCs w:val="24"/>
          <w:lang w:val="kk" w:eastAsia="ru-RU"/>
        </w:rPr>
        <w:tab/>
        <w:t xml:space="preserve">халықаралық ішкі аудит стандарттарының қағидаттарын, стандарттарын және талаптарын сақтамау;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4)</w:t>
      </w:r>
      <w:r w:rsidRPr="008D4993">
        <w:rPr>
          <w:rFonts w:eastAsia="Calibri" w:cs="Times New Roman"/>
          <w:szCs w:val="24"/>
          <w:lang w:val="kk" w:eastAsia="ru-RU"/>
        </w:rPr>
        <w:tab/>
        <w:t xml:space="preserve">аудиторлық тапсырмаларды, сондай-ақ Директорлар кеңесінің және (немесе) аудит жөніндегі комитеттің жекелеген тапсырмаларын сапасыз орындау;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5)</w:t>
      </w:r>
      <w:r w:rsidRPr="008D4993">
        <w:rPr>
          <w:rFonts w:eastAsia="Calibri" w:cs="Times New Roman"/>
          <w:szCs w:val="24"/>
          <w:lang w:val="kk" w:eastAsia="ru-RU"/>
        </w:rPr>
        <w:tab/>
        <w:t xml:space="preserve">жұмыста тиісті құпиялылықты және қызметтік және (немесе) коммерциялық құпияның, </w:t>
      </w:r>
      <w:proofErr w:type="spellStart"/>
      <w:r w:rsidRPr="008D4993">
        <w:rPr>
          <w:rFonts w:eastAsia="Calibri" w:cs="Times New Roman"/>
          <w:szCs w:val="24"/>
          <w:lang w:val="kk" w:eastAsia="ru-RU"/>
        </w:rPr>
        <w:t>инсайдерлік</w:t>
      </w:r>
      <w:proofErr w:type="spellEnd"/>
      <w:r w:rsidRPr="008D4993">
        <w:rPr>
          <w:rFonts w:eastAsia="Calibri" w:cs="Times New Roman"/>
          <w:szCs w:val="24"/>
          <w:lang w:val="kk" w:eastAsia="ru-RU"/>
        </w:rPr>
        <w:t xml:space="preserve"> ақпараттың сақталуын қамтамасыз етпеу; </w:t>
      </w:r>
    </w:p>
    <w:p w:rsidR="00B25215" w:rsidRPr="00A70B12" w:rsidRDefault="00000000" w:rsidP="00B2521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kk" w:eastAsia="ru-RU"/>
        </w:rPr>
        <w:t>6)</w:t>
      </w:r>
      <w:r w:rsidRPr="008D4993">
        <w:rPr>
          <w:rFonts w:eastAsia="Calibri" w:cs="Times New Roman"/>
          <w:szCs w:val="24"/>
          <w:lang w:val="kk" w:eastAsia="ru-RU"/>
        </w:rPr>
        <w:tab/>
        <w:t xml:space="preserve">аудит жүргізу процесінде жұмыс істеуге рұқсат етілген  қызметтік құжаттаманың және құжаттардың сақталуын қамтамасыз етпеу;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7)</w:t>
      </w:r>
      <w:r w:rsidRPr="008D4993">
        <w:rPr>
          <w:rFonts w:eastAsia="Calibri" w:cs="Times New Roman"/>
          <w:szCs w:val="24"/>
          <w:lang w:val="kk" w:eastAsia="ru-RU"/>
        </w:rPr>
        <w:tab/>
        <w:t xml:space="preserve">Банкке материалдық немесе өзге де залал келтіру;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8)</w:t>
      </w:r>
      <w:r w:rsidRPr="008D4993">
        <w:rPr>
          <w:rFonts w:eastAsia="Calibri" w:cs="Times New Roman"/>
          <w:szCs w:val="24"/>
          <w:lang w:val="kk" w:eastAsia="ru-RU"/>
        </w:rPr>
        <w:tab/>
        <w:t>еңбек тәртібін сақтамау.</w:t>
      </w:r>
      <w:r w:rsidRPr="008D4993">
        <w:rPr>
          <w:rFonts w:eastAsia="Calibri" w:cs="Times New Roman"/>
          <w:szCs w:val="24"/>
          <w:lang w:val="kk" w:eastAsia="ru-RU"/>
        </w:rPr>
        <w:br w:type="page"/>
      </w:r>
    </w:p>
    <w:p w:rsidR="00B25215" w:rsidRPr="008D4993" w:rsidRDefault="00000000" w:rsidP="00B25215">
      <w:pPr>
        <w:pStyle w:val="2"/>
        <w:tabs>
          <w:tab w:val="left" w:pos="0"/>
        </w:tabs>
        <w:spacing w:after="0"/>
        <w:ind w:firstLine="709"/>
        <w:jc w:val="right"/>
        <w:rPr>
          <w:rFonts w:cs="Times New Roman"/>
          <w:szCs w:val="24"/>
        </w:rPr>
      </w:pPr>
      <w:bookmarkStart w:id="19" w:name="_Toc256000014"/>
      <w:r w:rsidRPr="008D4993">
        <w:rPr>
          <w:szCs w:val="24"/>
          <w:lang w:val="kk"/>
        </w:rPr>
        <w:lastRenderedPageBreak/>
        <w:t>3-қосымша</w:t>
      </w:r>
      <w:bookmarkEnd w:id="19"/>
    </w:p>
    <w:p w:rsidR="00B25215" w:rsidRPr="008D4993" w:rsidRDefault="00B25215" w:rsidP="00B25215">
      <w:pPr>
        <w:ind w:firstLine="709"/>
        <w:rPr>
          <w:szCs w:val="24"/>
        </w:rPr>
      </w:pPr>
    </w:p>
    <w:bookmarkEnd w:id="17"/>
    <w:p w:rsidR="00B25215" w:rsidRPr="008D4993" w:rsidRDefault="00A70B12" w:rsidP="00B25215">
      <w:pPr>
        <w:tabs>
          <w:tab w:val="clear" w:pos="432"/>
          <w:tab w:val="left" w:pos="-3402"/>
        </w:tabs>
        <w:ind w:firstLine="709"/>
        <w:jc w:val="center"/>
        <w:rPr>
          <w:rFonts w:cs="Times New Roman"/>
          <w:b/>
          <w:szCs w:val="24"/>
        </w:rPr>
      </w:pPr>
      <w:r>
        <w:rPr>
          <w:b/>
          <w:szCs w:val="24"/>
          <w:lang w:val="kk"/>
        </w:rPr>
        <w:t>«</w:t>
      </w:r>
      <w:r w:rsidR="00000000" w:rsidRPr="008D4993">
        <w:rPr>
          <w:b/>
          <w:szCs w:val="24"/>
          <w:lang w:val="kk"/>
        </w:rPr>
        <w:t>Отбасы банк</w:t>
      </w:r>
      <w:r>
        <w:rPr>
          <w:b/>
          <w:szCs w:val="24"/>
          <w:lang w:val="kk"/>
        </w:rPr>
        <w:t>»</w:t>
      </w:r>
      <w:r w:rsidR="00000000" w:rsidRPr="008D4993">
        <w:rPr>
          <w:b/>
          <w:szCs w:val="24"/>
          <w:lang w:val="kk"/>
        </w:rPr>
        <w:t xml:space="preserve"> АҚ Ішкі аудит департаменті бизнес-процестер аудиті басқармасының бас аудиторының лауазымдық нұсқаулығы</w:t>
      </w:r>
    </w:p>
    <w:p w:rsidR="00B25215" w:rsidRPr="008D4993" w:rsidRDefault="00000000" w:rsidP="00B25215">
      <w:pPr>
        <w:tabs>
          <w:tab w:val="left" w:pos="0"/>
        </w:tabs>
        <w:ind w:firstLine="709"/>
        <w:jc w:val="center"/>
        <w:rPr>
          <w:rFonts w:cs="Times New Roman"/>
          <w:b/>
          <w:szCs w:val="24"/>
        </w:rPr>
      </w:pPr>
      <w:r w:rsidRPr="008D4993">
        <w:rPr>
          <w:rFonts w:cs="Times New Roman"/>
          <w:b/>
          <w:szCs w:val="24"/>
          <w:lang w:val="kk"/>
        </w:rPr>
        <w:t>1. Жалпы ережелер</w:t>
      </w:r>
    </w:p>
    <w:p w:rsidR="00B25215" w:rsidRPr="008D4993" w:rsidRDefault="00A70B12" w:rsidP="00B25215">
      <w:pPr>
        <w:pStyle w:val="a3"/>
        <w:numPr>
          <w:ilvl w:val="0"/>
          <w:numId w:val="8"/>
        </w:numPr>
        <w:tabs>
          <w:tab w:val="clear" w:pos="432"/>
          <w:tab w:val="left" w:pos="993"/>
        </w:tabs>
        <w:spacing w:after="0"/>
        <w:ind w:left="0" w:firstLine="713"/>
        <w:rPr>
          <w:rFonts w:cs="Times New Roman"/>
        </w:rPr>
      </w:pPr>
      <w:r>
        <w:rPr>
          <w:rFonts w:cs="Times New Roman"/>
          <w:lang w:val="kk"/>
        </w:rPr>
        <w:t>«</w:t>
      </w:r>
      <w:r w:rsidR="00000000" w:rsidRPr="008D4993">
        <w:rPr>
          <w:rFonts w:cs="Times New Roman"/>
          <w:lang w:val="kk"/>
        </w:rPr>
        <w:t>Отбасы банк</w:t>
      </w:r>
      <w:r>
        <w:rPr>
          <w:rFonts w:cs="Times New Roman"/>
          <w:lang w:val="kk"/>
        </w:rPr>
        <w:t>»</w:t>
      </w:r>
      <w:r w:rsidR="00000000" w:rsidRPr="008D4993">
        <w:rPr>
          <w:rFonts w:cs="Times New Roman"/>
          <w:lang w:val="kk"/>
        </w:rPr>
        <w:t xml:space="preserve"> АҚ Ішкі аудит департаменті бизнес-процестер аудиті басқармасы бас аудиторының (бұдан әрі – Банк) осы лауазымдық нұсқаулығы Қазақстан Республикасының заңнамасына, Банктің Жарғысына, Ішкі аудит департаменті туралы ережеге (бұдан әрі – ІАД туралы ереже) және Банктің өзге де ішкі құжаттарына сәйкес әзірленді.</w:t>
      </w:r>
    </w:p>
    <w:p w:rsidR="00B25215" w:rsidRPr="00A70B12" w:rsidRDefault="00000000" w:rsidP="00B25215">
      <w:pPr>
        <w:pStyle w:val="a3"/>
        <w:numPr>
          <w:ilvl w:val="0"/>
          <w:numId w:val="8"/>
        </w:numPr>
        <w:tabs>
          <w:tab w:val="clear" w:pos="432"/>
          <w:tab w:val="left" w:pos="851"/>
        </w:tabs>
        <w:spacing w:after="0"/>
        <w:ind w:left="0" w:firstLine="709"/>
        <w:rPr>
          <w:rFonts w:cs="Times New Roman"/>
          <w:lang w:val="kk"/>
        </w:rPr>
      </w:pPr>
      <w:r w:rsidRPr="008D4993">
        <w:rPr>
          <w:rFonts w:cs="Times New Roman"/>
          <w:lang w:val="kk"/>
        </w:rPr>
        <w:t xml:space="preserve"> Ішкі аудит департаменті бизнес-процестер аудиті басқармасының бас аудиторы (бұдан әрі-Бас аудитор) Банктің ішкі құжатына сәйкес конкурстық іріктеу негізінде қызметке тағайындалады және Аудит жөніндегі комитеттің ұсынымы (ұсынымы) бойынша Банктің Директорлар кеңесінің шешімдерімен қызметінен мерзімінен бұрын босатылады. </w:t>
      </w:r>
    </w:p>
    <w:p w:rsidR="00B25215" w:rsidRPr="008D4993" w:rsidRDefault="00000000" w:rsidP="00B25215">
      <w:pPr>
        <w:pStyle w:val="a3"/>
        <w:tabs>
          <w:tab w:val="clear" w:pos="432"/>
          <w:tab w:val="left" w:pos="851"/>
        </w:tabs>
        <w:spacing w:after="0"/>
        <w:ind w:left="0" w:firstLine="709"/>
        <w:rPr>
          <w:rFonts w:cs="Times New Roman"/>
        </w:rPr>
      </w:pPr>
      <w:r w:rsidRPr="008D4993">
        <w:rPr>
          <w:rFonts w:cs="Times New Roman"/>
          <w:lang w:val="kk"/>
        </w:rPr>
        <w:t>Бас аудитор тікелей БПАБ бастығына және ІАД директорына есеп береді.</w:t>
      </w:r>
    </w:p>
    <w:p w:rsidR="00B25215" w:rsidRPr="008D4993" w:rsidRDefault="00000000" w:rsidP="00B25215">
      <w:pPr>
        <w:pStyle w:val="a3"/>
        <w:numPr>
          <w:ilvl w:val="0"/>
          <w:numId w:val="8"/>
        </w:numPr>
        <w:tabs>
          <w:tab w:val="clear" w:pos="432"/>
          <w:tab w:val="left" w:pos="993"/>
        </w:tabs>
        <w:ind w:left="0" w:firstLine="713"/>
        <w:rPr>
          <w:rFonts w:cs="Times New Roman"/>
        </w:rPr>
      </w:pPr>
      <w:r w:rsidRPr="008D4993">
        <w:rPr>
          <w:rFonts w:cs="Times New Roman"/>
          <w:lang w:val="kk"/>
        </w:rPr>
        <w:t>Бас аудитор өзінің кәсіби қызметінде Қазақстан Республикасының заңнамасын, еңбек шартын, ІАД туралы ережені, Банктің өзге де ішкі құжаттарын, осы лауазымдық нұсқаулықты және кәсіптік практиканың халықаралық негіздерін (бұдан әрі - КПХН) басшылыққа алуға тиіс.</w:t>
      </w:r>
    </w:p>
    <w:p w:rsidR="00B25215" w:rsidRPr="008D4993" w:rsidRDefault="00000000" w:rsidP="00B25215">
      <w:pPr>
        <w:tabs>
          <w:tab w:val="left" w:pos="0"/>
        </w:tabs>
        <w:ind w:firstLine="709"/>
        <w:jc w:val="center"/>
        <w:rPr>
          <w:rFonts w:cs="Times New Roman"/>
          <w:b/>
          <w:szCs w:val="24"/>
        </w:rPr>
      </w:pPr>
      <w:r w:rsidRPr="008D4993">
        <w:rPr>
          <w:rFonts w:cs="Times New Roman"/>
          <w:b/>
          <w:szCs w:val="24"/>
          <w:lang w:val="kk"/>
        </w:rPr>
        <w:t>2. Біліктілік талаптары</w:t>
      </w:r>
    </w:p>
    <w:p w:rsidR="00B25215" w:rsidRPr="008D4993" w:rsidRDefault="00000000" w:rsidP="00B25215">
      <w:pPr>
        <w:widowControl w:val="0"/>
        <w:numPr>
          <w:ilvl w:val="0"/>
          <w:numId w:val="8"/>
        </w:numPr>
        <w:tabs>
          <w:tab w:val="clear" w:pos="432"/>
          <w:tab w:val="left" w:pos="1045"/>
          <w:tab w:val="left" w:pos="1076"/>
        </w:tabs>
        <w:spacing w:after="0"/>
        <w:ind w:left="0" w:firstLine="709"/>
        <w:rPr>
          <w:rFonts w:cs="Times New Roman"/>
          <w:szCs w:val="24"/>
        </w:rPr>
      </w:pPr>
      <w:r w:rsidRPr="008D4993">
        <w:rPr>
          <w:rFonts w:eastAsia="Andale Sans UI" w:cs="Times New Roman"/>
          <w:szCs w:val="24"/>
          <w:lang w:val="kk" w:eastAsia="ja-JP"/>
        </w:rPr>
        <w:t>Бас аудиторда болуы керек:</w:t>
      </w:r>
    </w:p>
    <w:p w:rsidR="00B25215" w:rsidRPr="008D4993" w:rsidRDefault="00000000" w:rsidP="00B25215">
      <w:pPr>
        <w:widowControl w:val="0"/>
        <w:numPr>
          <w:ilvl w:val="0"/>
          <w:numId w:val="9"/>
        </w:numPr>
        <w:tabs>
          <w:tab w:val="clear" w:pos="432"/>
          <w:tab w:val="left" w:pos="993"/>
        </w:tabs>
        <w:spacing w:after="0"/>
        <w:ind w:firstLine="709"/>
        <w:rPr>
          <w:rFonts w:cs="Times New Roman"/>
          <w:szCs w:val="24"/>
        </w:rPr>
      </w:pPr>
      <w:r w:rsidRPr="008D4993">
        <w:rPr>
          <w:rFonts w:cs="Times New Roman"/>
          <w:szCs w:val="24"/>
          <w:lang w:val="kk"/>
        </w:rPr>
        <w:tab/>
        <w:t xml:space="preserve">қаржы және (немесе) экономика, және (немесе) бухгалтерлік есеп және аудит, және (немесе) құқық, және (немесе) менеджмент және (немесе) ақпараттық технологиялар/ақпараттық қауіпсіздік; </w:t>
      </w:r>
    </w:p>
    <w:p w:rsidR="00B25215" w:rsidRPr="00A70B12" w:rsidRDefault="00000000" w:rsidP="00B25215">
      <w:pPr>
        <w:widowControl w:val="0"/>
        <w:numPr>
          <w:ilvl w:val="0"/>
          <w:numId w:val="9"/>
        </w:numPr>
        <w:tabs>
          <w:tab w:val="clear" w:pos="432"/>
          <w:tab w:val="left" w:pos="993"/>
        </w:tabs>
        <w:spacing w:after="0"/>
        <w:ind w:firstLine="709"/>
        <w:rPr>
          <w:rFonts w:cs="Times New Roman"/>
          <w:szCs w:val="24"/>
          <w:lang w:val="kk"/>
        </w:rPr>
      </w:pPr>
      <w:r w:rsidRPr="008D4993">
        <w:rPr>
          <w:rFonts w:cs="Times New Roman"/>
          <w:szCs w:val="24"/>
          <w:lang w:val="kk"/>
        </w:rPr>
        <w:tab/>
        <w:t>мынадай салалардың бірінде жұмыс тәжірибесі бар: ішкі аудит және (немесе) аудит, және (немесе) бухгалтерлік есеп, және (немесе) қаржы және (немесе) құқық-кемінде үш жыл;</w:t>
      </w:r>
    </w:p>
    <w:p w:rsidR="00B25215" w:rsidRPr="00A70B12" w:rsidRDefault="00000000" w:rsidP="00B25215">
      <w:pPr>
        <w:widowControl w:val="0"/>
        <w:numPr>
          <w:ilvl w:val="0"/>
          <w:numId w:val="9"/>
        </w:numPr>
        <w:tabs>
          <w:tab w:val="clear" w:pos="432"/>
          <w:tab w:val="left" w:pos="993"/>
        </w:tabs>
        <w:spacing w:after="0"/>
        <w:ind w:firstLine="709"/>
        <w:rPr>
          <w:rFonts w:cs="Times New Roman"/>
          <w:szCs w:val="24"/>
          <w:lang w:val="kk"/>
        </w:rPr>
      </w:pPr>
      <w:r w:rsidRPr="008D4993">
        <w:rPr>
          <w:rFonts w:cs="Times New Roman"/>
          <w:szCs w:val="24"/>
          <w:lang w:val="kk"/>
        </w:rPr>
        <w:tab/>
        <w:t>КПХН, корпоративтік басқару, тәуекелдерді басқару және ішкі бақылау негіздерін, қаржылық есептіліктің халықаралық стандарттарын және (немесе) ақпараттық технологияларды, ақпараттық қауіпсіздікті басқару стандарттарын білу;</w:t>
      </w:r>
    </w:p>
    <w:p w:rsidR="00B25215" w:rsidRPr="00A70B12" w:rsidRDefault="00000000" w:rsidP="00B25215">
      <w:pPr>
        <w:widowControl w:val="0"/>
        <w:numPr>
          <w:ilvl w:val="0"/>
          <w:numId w:val="9"/>
        </w:numPr>
        <w:tabs>
          <w:tab w:val="clear" w:pos="432"/>
          <w:tab w:val="left" w:pos="993"/>
        </w:tabs>
        <w:spacing w:after="0"/>
        <w:ind w:firstLine="709"/>
        <w:rPr>
          <w:rFonts w:cs="Times New Roman"/>
          <w:szCs w:val="24"/>
          <w:lang w:val="kk"/>
        </w:rPr>
      </w:pPr>
      <w:r w:rsidRPr="008D4993">
        <w:rPr>
          <w:rFonts w:cs="Times New Roman"/>
          <w:szCs w:val="24"/>
          <w:lang w:val="kk"/>
        </w:rPr>
        <w:t>Қазақстан Республикасының нормативтік құқықтық актілерін, оның ішінде аудиторлық қызмет, акционерлік қоғамдар, бухгалтерлік есеп және салық салу, еңбек, мемлекеттік мүлік және қаржы мәселелері бойынша;</w:t>
      </w:r>
    </w:p>
    <w:p w:rsidR="00B25215" w:rsidRPr="00A70B12" w:rsidRDefault="00000000" w:rsidP="00B25215">
      <w:pPr>
        <w:widowControl w:val="0"/>
        <w:numPr>
          <w:ilvl w:val="0"/>
          <w:numId w:val="9"/>
        </w:numPr>
        <w:tabs>
          <w:tab w:val="clear" w:pos="432"/>
          <w:tab w:val="left" w:pos="993"/>
        </w:tabs>
        <w:spacing w:after="0"/>
        <w:ind w:firstLine="709"/>
        <w:rPr>
          <w:rFonts w:cs="Times New Roman"/>
          <w:szCs w:val="24"/>
          <w:lang w:val="kk"/>
        </w:rPr>
      </w:pPr>
      <w:r w:rsidRPr="008D4993">
        <w:rPr>
          <w:rFonts w:cs="Times New Roman"/>
          <w:szCs w:val="24"/>
          <w:lang w:val="kk"/>
        </w:rPr>
        <w:tab/>
        <w:t xml:space="preserve">мемлекеттік тілді және жақсырақ ағылшын тілін білу; </w:t>
      </w:r>
    </w:p>
    <w:p w:rsidR="00B25215" w:rsidRPr="00A70B12" w:rsidRDefault="00000000" w:rsidP="00B25215">
      <w:pPr>
        <w:widowControl w:val="0"/>
        <w:numPr>
          <w:ilvl w:val="0"/>
          <w:numId w:val="9"/>
        </w:numPr>
        <w:tabs>
          <w:tab w:val="clear" w:pos="432"/>
          <w:tab w:val="left" w:pos="993"/>
        </w:tabs>
        <w:spacing w:after="0"/>
        <w:ind w:firstLine="709"/>
        <w:rPr>
          <w:rFonts w:cs="Times New Roman"/>
          <w:szCs w:val="24"/>
          <w:lang w:val="kk"/>
        </w:rPr>
      </w:pPr>
      <w:r w:rsidRPr="008D4993">
        <w:rPr>
          <w:rFonts w:cs="Times New Roman"/>
          <w:szCs w:val="24"/>
          <w:lang w:val="kk"/>
        </w:rPr>
        <w:t>Ішкі аудиторлар институтының келесі кәсіби сертификаттарының біреуі немесе бірнешеуі болуы тиіс: CIA (</w:t>
      </w:r>
      <w:proofErr w:type="spellStart"/>
      <w:r w:rsidRPr="008D4993">
        <w:rPr>
          <w:rFonts w:cs="Times New Roman"/>
          <w:szCs w:val="24"/>
          <w:lang w:val="kk"/>
        </w:rPr>
        <w:t>Certified</w:t>
      </w:r>
      <w:proofErr w:type="spellEnd"/>
      <w:r w:rsidRPr="008D4993">
        <w:rPr>
          <w:rFonts w:cs="Times New Roman"/>
          <w:szCs w:val="24"/>
          <w:lang w:val="kk"/>
        </w:rPr>
        <w:t xml:space="preserve"> </w:t>
      </w:r>
      <w:proofErr w:type="spellStart"/>
      <w:r w:rsidRPr="008D4993">
        <w:rPr>
          <w:rFonts w:cs="Times New Roman"/>
          <w:szCs w:val="24"/>
          <w:lang w:val="kk"/>
        </w:rPr>
        <w:t>Internal</w:t>
      </w:r>
      <w:proofErr w:type="spellEnd"/>
      <w:r w:rsidRPr="008D4993">
        <w:rPr>
          <w:rFonts w:cs="Times New Roman"/>
          <w:szCs w:val="24"/>
          <w:lang w:val="kk"/>
        </w:rPr>
        <w:t xml:space="preserve"> </w:t>
      </w:r>
      <w:proofErr w:type="spellStart"/>
      <w:r w:rsidRPr="008D4993">
        <w:rPr>
          <w:rFonts w:cs="Times New Roman"/>
          <w:szCs w:val="24"/>
          <w:lang w:val="kk"/>
        </w:rPr>
        <w:t>Auditor</w:t>
      </w:r>
      <w:proofErr w:type="spellEnd"/>
      <w:r w:rsidRPr="008D4993">
        <w:rPr>
          <w:rFonts w:cs="Times New Roman"/>
          <w:szCs w:val="24"/>
          <w:lang w:val="kk"/>
        </w:rPr>
        <w:t xml:space="preserve">) </w:t>
      </w:r>
      <w:proofErr w:type="spellStart"/>
      <w:r w:rsidRPr="008D4993">
        <w:rPr>
          <w:rFonts w:cs="Times New Roman"/>
          <w:szCs w:val="24"/>
          <w:lang w:val="kk"/>
        </w:rPr>
        <w:t>или</w:t>
      </w:r>
      <w:proofErr w:type="spellEnd"/>
      <w:r w:rsidRPr="008D4993">
        <w:rPr>
          <w:rFonts w:cs="Times New Roman"/>
          <w:szCs w:val="24"/>
          <w:lang w:val="kk"/>
        </w:rPr>
        <w:t xml:space="preserve"> CRMA (</w:t>
      </w:r>
      <w:proofErr w:type="spellStart"/>
      <w:r w:rsidRPr="008D4993">
        <w:rPr>
          <w:rFonts w:cs="Times New Roman"/>
          <w:szCs w:val="24"/>
          <w:lang w:val="kk"/>
        </w:rPr>
        <w:t>Certification</w:t>
      </w:r>
      <w:proofErr w:type="spellEnd"/>
      <w:r w:rsidRPr="008D4993">
        <w:rPr>
          <w:rFonts w:cs="Times New Roman"/>
          <w:szCs w:val="24"/>
          <w:lang w:val="kk"/>
        </w:rPr>
        <w:t xml:space="preserve"> </w:t>
      </w:r>
      <w:proofErr w:type="spellStart"/>
      <w:r w:rsidRPr="008D4993">
        <w:rPr>
          <w:rFonts w:cs="Times New Roman"/>
          <w:szCs w:val="24"/>
          <w:lang w:val="kk"/>
        </w:rPr>
        <w:t>in</w:t>
      </w:r>
      <w:proofErr w:type="spellEnd"/>
      <w:r w:rsidRPr="008D4993">
        <w:rPr>
          <w:rFonts w:cs="Times New Roman"/>
          <w:szCs w:val="24"/>
          <w:lang w:val="kk"/>
        </w:rPr>
        <w:t xml:space="preserve"> </w:t>
      </w:r>
      <w:proofErr w:type="spellStart"/>
      <w:r w:rsidRPr="008D4993">
        <w:rPr>
          <w:rFonts w:cs="Times New Roman"/>
          <w:szCs w:val="24"/>
          <w:lang w:val="kk"/>
        </w:rPr>
        <w:t>Risk</w:t>
      </w:r>
      <w:proofErr w:type="spellEnd"/>
      <w:r w:rsidRPr="008D4993">
        <w:rPr>
          <w:rFonts w:cs="Times New Roman"/>
          <w:szCs w:val="24"/>
          <w:lang w:val="kk"/>
        </w:rPr>
        <w:t xml:space="preserve"> </w:t>
      </w:r>
      <w:proofErr w:type="spellStart"/>
      <w:r w:rsidRPr="008D4993">
        <w:rPr>
          <w:rFonts w:cs="Times New Roman"/>
          <w:szCs w:val="24"/>
          <w:lang w:val="kk"/>
        </w:rPr>
        <w:t>Management</w:t>
      </w:r>
      <w:proofErr w:type="spellEnd"/>
      <w:r w:rsidRPr="008D4993">
        <w:rPr>
          <w:rFonts w:cs="Times New Roman"/>
          <w:szCs w:val="24"/>
          <w:lang w:val="kk"/>
        </w:rPr>
        <w:t xml:space="preserve"> </w:t>
      </w:r>
      <w:proofErr w:type="spellStart"/>
      <w:r w:rsidRPr="008D4993">
        <w:rPr>
          <w:rFonts w:cs="Times New Roman"/>
          <w:szCs w:val="24"/>
          <w:lang w:val="kk"/>
        </w:rPr>
        <w:t>Assurance</w:t>
      </w:r>
      <w:proofErr w:type="spellEnd"/>
      <w:r w:rsidRPr="008D4993">
        <w:rPr>
          <w:rFonts w:cs="Times New Roman"/>
          <w:szCs w:val="24"/>
          <w:lang w:val="kk"/>
        </w:rPr>
        <w:t>), IAP (</w:t>
      </w:r>
      <w:proofErr w:type="spellStart"/>
      <w:r w:rsidRPr="008D4993">
        <w:rPr>
          <w:rFonts w:cs="Times New Roman"/>
          <w:szCs w:val="24"/>
          <w:lang w:val="kk"/>
        </w:rPr>
        <w:t>Internal</w:t>
      </w:r>
      <w:proofErr w:type="spellEnd"/>
      <w:r w:rsidRPr="008D4993">
        <w:rPr>
          <w:rFonts w:cs="Times New Roman"/>
          <w:szCs w:val="24"/>
          <w:lang w:val="kk"/>
        </w:rPr>
        <w:t xml:space="preserve"> </w:t>
      </w:r>
      <w:proofErr w:type="spellStart"/>
      <w:r w:rsidRPr="008D4993">
        <w:rPr>
          <w:rFonts w:cs="Times New Roman"/>
          <w:szCs w:val="24"/>
          <w:lang w:val="kk"/>
        </w:rPr>
        <w:t>Audit</w:t>
      </w:r>
      <w:proofErr w:type="spellEnd"/>
      <w:r w:rsidRPr="008D4993">
        <w:rPr>
          <w:rFonts w:cs="Times New Roman"/>
          <w:szCs w:val="24"/>
          <w:lang w:val="kk"/>
        </w:rPr>
        <w:t xml:space="preserve"> </w:t>
      </w:r>
      <w:proofErr w:type="spellStart"/>
      <w:r w:rsidRPr="008D4993">
        <w:rPr>
          <w:rFonts w:cs="Times New Roman"/>
          <w:szCs w:val="24"/>
          <w:lang w:val="kk"/>
        </w:rPr>
        <w:t>Practitioner</w:t>
      </w:r>
      <w:proofErr w:type="spellEnd"/>
      <w:r w:rsidRPr="008D4993">
        <w:rPr>
          <w:rFonts w:cs="Times New Roman"/>
          <w:szCs w:val="24"/>
          <w:lang w:val="kk"/>
        </w:rPr>
        <w:t xml:space="preserve">) немесе мемлекеттік аудитордың біліктілігі немесе </w:t>
      </w:r>
      <w:proofErr w:type="spellStart"/>
      <w:r w:rsidRPr="008D4993">
        <w:rPr>
          <w:rFonts w:cs="Times New Roman"/>
          <w:szCs w:val="24"/>
          <w:lang w:val="kk"/>
        </w:rPr>
        <w:t>DipCPIA</w:t>
      </w:r>
      <w:proofErr w:type="spellEnd"/>
      <w:r w:rsidRPr="008D4993">
        <w:rPr>
          <w:rFonts w:cs="Times New Roman"/>
          <w:szCs w:val="24"/>
          <w:lang w:val="kk"/>
        </w:rPr>
        <w:t xml:space="preserve"> (Сертификатталған қаржы менеджерлері институты (Ұлыбритания) шығарған);</w:t>
      </w:r>
    </w:p>
    <w:p w:rsidR="00B25215" w:rsidRPr="008D4993" w:rsidRDefault="00000000" w:rsidP="00B25215">
      <w:pPr>
        <w:widowControl w:val="0"/>
        <w:numPr>
          <w:ilvl w:val="0"/>
          <w:numId w:val="9"/>
        </w:numPr>
        <w:tabs>
          <w:tab w:val="clear" w:pos="432"/>
          <w:tab w:val="left" w:pos="993"/>
        </w:tabs>
        <w:spacing w:after="0"/>
        <w:ind w:firstLine="709"/>
        <w:rPr>
          <w:rFonts w:cs="Times New Roman"/>
          <w:szCs w:val="24"/>
          <w:lang w:val="en-US"/>
        </w:rPr>
      </w:pPr>
      <w:r w:rsidRPr="008D4993">
        <w:rPr>
          <w:rFonts w:cs="Times New Roman"/>
          <w:szCs w:val="24"/>
          <w:lang w:val="kk"/>
        </w:rPr>
        <w:t xml:space="preserve">мына сертификаттардың біреуінің немесе бірнешеуінің болғаны жөн: ASSA (Сертификатталған жарғылық </w:t>
      </w:r>
      <w:proofErr w:type="spellStart"/>
      <w:r w:rsidRPr="008D4993">
        <w:rPr>
          <w:rFonts w:cs="Times New Roman"/>
          <w:szCs w:val="24"/>
          <w:lang w:val="kk"/>
        </w:rPr>
        <w:t>аккаунттар</w:t>
      </w:r>
      <w:proofErr w:type="spellEnd"/>
      <w:r w:rsidRPr="008D4993">
        <w:rPr>
          <w:rFonts w:cs="Times New Roman"/>
          <w:szCs w:val="24"/>
          <w:lang w:val="kk"/>
        </w:rPr>
        <w:t xml:space="preserve"> қауымдастығы), </w:t>
      </w:r>
      <w:proofErr w:type="spellStart"/>
      <w:r w:rsidRPr="008D4993">
        <w:rPr>
          <w:rFonts w:cs="Times New Roman"/>
          <w:szCs w:val="24"/>
          <w:lang w:val="kk"/>
        </w:rPr>
        <w:t>DipIFR</w:t>
      </w:r>
      <w:proofErr w:type="spellEnd"/>
      <w:r w:rsidRPr="008D4993">
        <w:rPr>
          <w:rFonts w:cs="Times New Roman"/>
          <w:szCs w:val="24"/>
          <w:lang w:val="kk"/>
        </w:rPr>
        <w:t xml:space="preserve"> (</w:t>
      </w:r>
      <w:proofErr w:type="spellStart"/>
      <w:r w:rsidRPr="008D4993">
        <w:rPr>
          <w:rFonts w:cs="Times New Roman"/>
          <w:szCs w:val="24"/>
          <w:lang w:val="kk"/>
        </w:rPr>
        <w:t>Diploma</w:t>
      </w:r>
      <w:proofErr w:type="spellEnd"/>
      <w:r w:rsidRPr="008D4993">
        <w:rPr>
          <w:rFonts w:cs="Times New Roman"/>
          <w:szCs w:val="24"/>
          <w:lang w:val="kk"/>
        </w:rPr>
        <w:t xml:space="preserve"> </w:t>
      </w:r>
      <w:proofErr w:type="spellStart"/>
      <w:r w:rsidRPr="008D4993">
        <w:rPr>
          <w:rFonts w:cs="Times New Roman"/>
          <w:szCs w:val="24"/>
          <w:lang w:val="kk"/>
        </w:rPr>
        <w:t>in</w:t>
      </w:r>
      <w:proofErr w:type="spellEnd"/>
      <w:r w:rsidRPr="008D4993">
        <w:rPr>
          <w:rFonts w:cs="Times New Roman"/>
          <w:szCs w:val="24"/>
          <w:lang w:val="kk"/>
        </w:rPr>
        <w:t xml:space="preserve"> </w:t>
      </w:r>
      <w:proofErr w:type="spellStart"/>
      <w:r w:rsidRPr="008D4993">
        <w:rPr>
          <w:rFonts w:cs="Times New Roman"/>
          <w:szCs w:val="24"/>
          <w:lang w:val="kk"/>
        </w:rPr>
        <w:t>International</w:t>
      </w:r>
      <w:proofErr w:type="spellEnd"/>
      <w:r w:rsidRPr="008D4993">
        <w:rPr>
          <w:rFonts w:cs="Times New Roman"/>
          <w:szCs w:val="24"/>
          <w:lang w:val="kk"/>
        </w:rPr>
        <w:t xml:space="preserve"> </w:t>
      </w:r>
      <w:proofErr w:type="spellStart"/>
      <w:r w:rsidRPr="008D4993">
        <w:rPr>
          <w:rFonts w:cs="Times New Roman"/>
          <w:szCs w:val="24"/>
          <w:lang w:val="kk"/>
        </w:rPr>
        <w:t>Financial</w:t>
      </w:r>
      <w:proofErr w:type="spellEnd"/>
      <w:r w:rsidRPr="008D4993">
        <w:rPr>
          <w:rFonts w:cs="Times New Roman"/>
          <w:szCs w:val="24"/>
          <w:lang w:val="kk"/>
        </w:rPr>
        <w:t xml:space="preserve"> </w:t>
      </w:r>
      <w:proofErr w:type="spellStart"/>
      <w:r w:rsidRPr="008D4993">
        <w:rPr>
          <w:rFonts w:cs="Times New Roman"/>
          <w:szCs w:val="24"/>
          <w:lang w:val="kk"/>
        </w:rPr>
        <w:t>Reporting</w:t>
      </w:r>
      <w:proofErr w:type="spellEnd"/>
      <w:r w:rsidRPr="008D4993">
        <w:rPr>
          <w:rFonts w:cs="Times New Roman"/>
          <w:szCs w:val="24"/>
          <w:lang w:val="kk"/>
        </w:rPr>
        <w:t>), CFA (</w:t>
      </w:r>
      <w:proofErr w:type="spellStart"/>
      <w:r w:rsidRPr="008D4993">
        <w:rPr>
          <w:rFonts w:cs="Times New Roman"/>
          <w:szCs w:val="24"/>
          <w:lang w:val="kk"/>
        </w:rPr>
        <w:t>Chartered</w:t>
      </w:r>
      <w:proofErr w:type="spellEnd"/>
      <w:r w:rsidRPr="008D4993">
        <w:rPr>
          <w:rFonts w:cs="Times New Roman"/>
          <w:szCs w:val="24"/>
          <w:lang w:val="kk"/>
        </w:rPr>
        <w:t xml:space="preserve"> </w:t>
      </w:r>
      <w:proofErr w:type="spellStart"/>
      <w:r w:rsidRPr="008D4993">
        <w:rPr>
          <w:rFonts w:cs="Times New Roman"/>
          <w:szCs w:val="24"/>
          <w:lang w:val="kk"/>
        </w:rPr>
        <w:t>Financial</w:t>
      </w:r>
      <w:proofErr w:type="spellEnd"/>
      <w:r w:rsidRPr="008D4993">
        <w:rPr>
          <w:rFonts w:cs="Times New Roman"/>
          <w:szCs w:val="24"/>
          <w:lang w:val="kk"/>
        </w:rPr>
        <w:t xml:space="preserve"> </w:t>
      </w:r>
      <w:proofErr w:type="spellStart"/>
      <w:r w:rsidRPr="008D4993">
        <w:rPr>
          <w:rFonts w:cs="Times New Roman"/>
          <w:szCs w:val="24"/>
          <w:lang w:val="kk"/>
        </w:rPr>
        <w:t>Analyst</w:t>
      </w:r>
      <w:proofErr w:type="spellEnd"/>
      <w:r w:rsidRPr="008D4993">
        <w:rPr>
          <w:rFonts w:cs="Times New Roman"/>
          <w:szCs w:val="24"/>
          <w:lang w:val="kk"/>
        </w:rPr>
        <w:t>), CIPA (</w:t>
      </w:r>
      <w:proofErr w:type="spellStart"/>
      <w:r w:rsidRPr="008D4993">
        <w:rPr>
          <w:rFonts w:cs="Times New Roman"/>
          <w:szCs w:val="24"/>
          <w:lang w:val="kk"/>
        </w:rPr>
        <w:t>Certified</w:t>
      </w:r>
      <w:proofErr w:type="spellEnd"/>
      <w:r w:rsidRPr="008D4993">
        <w:rPr>
          <w:rFonts w:cs="Times New Roman"/>
          <w:szCs w:val="24"/>
          <w:lang w:val="kk"/>
        </w:rPr>
        <w:t xml:space="preserve"> </w:t>
      </w:r>
      <w:proofErr w:type="spellStart"/>
      <w:r w:rsidRPr="008D4993">
        <w:rPr>
          <w:rFonts w:cs="Times New Roman"/>
          <w:szCs w:val="24"/>
          <w:lang w:val="kk"/>
        </w:rPr>
        <w:t>International</w:t>
      </w:r>
      <w:proofErr w:type="spellEnd"/>
      <w:r w:rsidRPr="008D4993">
        <w:rPr>
          <w:rFonts w:cs="Times New Roman"/>
          <w:szCs w:val="24"/>
          <w:lang w:val="kk"/>
        </w:rPr>
        <w:t xml:space="preserve"> Professional </w:t>
      </w:r>
      <w:proofErr w:type="spellStart"/>
      <w:r w:rsidRPr="008D4993">
        <w:rPr>
          <w:rFonts w:cs="Times New Roman"/>
          <w:szCs w:val="24"/>
          <w:lang w:val="kk"/>
        </w:rPr>
        <w:t>Accountant</w:t>
      </w:r>
      <w:proofErr w:type="spellEnd"/>
      <w:r w:rsidRPr="008D4993">
        <w:rPr>
          <w:rFonts w:cs="Times New Roman"/>
          <w:szCs w:val="24"/>
          <w:lang w:val="kk"/>
        </w:rPr>
        <w:t>), CFE (</w:t>
      </w:r>
      <w:proofErr w:type="spellStart"/>
      <w:r w:rsidRPr="008D4993">
        <w:rPr>
          <w:rFonts w:cs="Times New Roman"/>
          <w:szCs w:val="24"/>
          <w:lang w:val="kk"/>
        </w:rPr>
        <w:t>Certified</w:t>
      </w:r>
      <w:proofErr w:type="spellEnd"/>
      <w:r w:rsidRPr="008D4993">
        <w:rPr>
          <w:rFonts w:cs="Times New Roman"/>
          <w:szCs w:val="24"/>
          <w:lang w:val="kk"/>
        </w:rPr>
        <w:t xml:space="preserve"> </w:t>
      </w:r>
      <w:proofErr w:type="spellStart"/>
      <w:r w:rsidRPr="008D4993">
        <w:rPr>
          <w:rFonts w:cs="Times New Roman"/>
          <w:szCs w:val="24"/>
          <w:lang w:val="kk"/>
        </w:rPr>
        <w:t>Fraud</w:t>
      </w:r>
      <w:proofErr w:type="spellEnd"/>
      <w:r w:rsidRPr="008D4993">
        <w:rPr>
          <w:rFonts w:cs="Times New Roman"/>
          <w:szCs w:val="24"/>
          <w:lang w:val="kk"/>
        </w:rPr>
        <w:t xml:space="preserve"> </w:t>
      </w:r>
      <w:proofErr w:type="spellStart"/>
      <w:r w:rsidRPr="008D4993">
        <w:rPr>
          <w:rFonts w:cs="Times New Roman"/>
          <w:szCs w:val="24"/>
          <w:lang w:val="kk"/>
        </w:rPr>
        <w:t>examiner</w:t>
      </w:r>
      <w:proofErr w:type="spellEnd"/>
      <w:r w:rsidRPr="008D4993">
        <w:rPr>
          <w:rFonts w:cs="Times New Roman"/>
          <w:szCs w:val="24"/>
          <w:lang w:val="kk"/>
        </w:rPr>
        <w:t>), CISA (</w:t>
      </w:r>
      <w:proofErr w:type="spellStart"/>
      <w:r w:rsidRPr="008D4993">
        <w:rPr>
          <w:rFonts w:cs="Times New Roman"/>
          <w:szCs w:val="24"/>
          <w:lang w:val="kk"/>
        </w:rPr>
        <w:t>Certified</w:t>
      </w:r>
      <w:proofErr w:type="spellEnd"/>
      <w:r w:rsidRPr="008D4993">
        <w:rPr>
          <w:rFonts w:cs="Times New Roman"/>
          <w:szCs w:val="24"/>
          <w:lang w:val="kk"/>
        </w:rPr>
        <w:t xml:space="preserve"> </w:t>
      </w:r>
      <w:proofErr w:type="spellStart"/>
      <w:r w:rsidRPr="008D4993">
        <w:rPr>
          <w:rFonts w:cs="Times New Roman"/>
          <w:szCs w:val="24"/>
          <w:lang w:val="kk"/>
        </w:rPr>
        <w:t>Information</w:t>
      </w:r>
      <w:proofErr w:type="spellEnd"/>
      <w:r w:rsidRPr="008D4993">
        <w:rPr>
          <w:rFonts w:cs="Times New Roman"/>
          <w:szCs w:val="24"/>
          <w:lang w:val="kk"/>
        </w:rPr>
        <w:t xml:space="preserve"> </w:t>
      </w:r>
      <w:proofErr w:type="spellStart"/>
      <w:r w:rsidRPr="008D4993">
        <w:rPr>
          <w:rFonts w:cs="Times New Roman"/>
          <w:szCs w:val="24"/>
          <w:lang w:val="kk"/>
        </w:rPr>
        <w:t>Systems</w:t>
      </w:r>
      <w:proofErr w:type="spellEnd"/>
      <w:r w:rsidRPr="008D4993">
        <w:rPr>
          <w:rFonts w:cs="Times New Roman"/>
          <w:szCs w:val="24"/>
          <w:lang w:val="kk"/>
        </w:rPr>
        <w:t xml:space="preserve"> </w:t>
      </w:r>
      <w:proofErr w:type="spellStart"/>
      <w:r w:rsidRPr="008D4993">
        <w:rPr>
          <w:rFonts w:cs="Times New Roman"/>
          <w:szCs w:val="24"/>
          <w:lang w:val="kk"/>
        </w:rPr>
        <w:t>Auditor</w:t>
      </w:r>
      <w:proofErr w:type="spellEnd"/>
      <w:r w:rsidRPr="008D4993">
        <w:rPr>
          <w:rFonts w:cs="Times New Roman"/>
          <w:szCs w:val="24"/>
          <w:lang w:val="kk"/>
        </w:rPr>
        <w:t>), CISM (</w:t>
      </w:r>
      <w:proofErr w:type="spellStart"/>
      <w:r w:rsidRPr="008D4993">
        <w:rPr>
          <w:rFonts w:cs="Times New Roman"/>
          <w:szCs w:val="24"/>
          <w:lang w:val="kk"/>
        </w:rPr>
        <w:t>Certified</w:t>
      </w:r>
      <w:proofErr w:type="spellEnd"/>
      <w:r w:rsidRPr="008D4993">
        <w:rPr>
          <w:rFonts w:cs="Times New Roman"/>
          <w:szCs w:val="24"/>
          <w:lang w:val="kk"/>
        </w:rPr>
        <w:t xml:space="preserve"> </w:t>
      </w:r>
      <w:proofErr w:type="spellStart"/>
      <w:r w:rsidRPr="008D4993">
        <w:rPr>
          <w:rFonts w:cs="Times New Roman"/>
          <w:szCs w:val="24"/>
          <w:lang w:val="kk"/>
        </w:rPr>
        <w:t>Information</w:t>
      </w:r>
      <w:proofErr w:type="spellEnd"/>
      <w:r w:rsidRPr="008D4993">
        <w:rPr>
          <w:rFonts w:cs="Times New Roman"/>
          <w:szCs w:val="24"/>
          <w:lang w:val="kk"/>
        </w:rPr>
        <w:t xml:space="preserve"> </w:t>
      </w:r>
      <w:proofErr w:type="spellStart"/>
      <w:r w:rsidRPr="008D4993">
        <w:rPr>
          <w:rFonts w:cs="Times New Roman"/>
          <w:szCs w:val="24"/>
          <w:lang w:val="kk"/>
        </w:rPr>
        <w:t>Security</w:t>
      </w:r>
      <w:proofErr w:type="spellEnd"/>
      <w:r w:rsidRPr="008D4993">
        <w:rPr>
          <w:rFonts w:cs="Times New Roman"/>
          <w:szCs w:val="24"/>
          <w:lang w:val="kk"/>
        </w:rPr>
        <w:t xml:space="preserve"> </w:t>
      </w:r>
      <w:proofErr w:type="spellStart"/>
      <w:r w:rsidRPr="008D4993">
        <w:rPr>
          <w:rFonts w:cs="Times New Roman"/>
          <w:szCs w:val="24"/>
          <w:lang w:val="kk"/>
        </w:rPr>
        <w:t>Manager</w:t>
      </w:r>
      <w:proofErr w:type="spellEnd"/>
      <w:r w:rsidRPr="008D4993">
        <w:rPr>
          <w:rFonts w:cs="Times New Roman"/>
          <w:szCs w:val="24"/>
          <w:lang w:val="kk"/>
        </w:rPr>
        <w:t>) немесе өзге де халықаралық танылған сертификаттау.</w:t>
      </w:r>
    </w:p>
    <w:p w:rsidR="00B25215" w:rsidRPr="00A70B12" w:rsidRDefault="00000000" w:rsidP="00B25215">
      <w:pPr>
        <w:pStyle w:val="a3"/>
        <w:numPr>
          <w:ilvl w:val="0"/>
          <w:numId w:val="8"/>
        </w:numPr>
        <w:tabs>
          <w:tab w:val="clear" w:pos="432"/>
          <w:tab w:val="left" w:pos="993"/>
        </w:tabs>
        <w:spacing w:after="0"/>
        <w:ind w:left="0" w:firstLine="713"/>
        <w:rPr>
          <w:rFonts w:cs="Times New Roman"/>
          <w:lang w:val="en-US"/>
        </w:rPr>
      </w:pPr>
      <w:r w:rsidRPr="008D4993">
        <w:rPr>
          <w:rFonts w:cs="Times New Roman"/>
          <w:lang w:val="kk"/>
        </w:rPr>
        <w:t>Бас аудитор лауазымына мынадай тұлғаны тағайындауға жол берілмейді:</w:t>
      </w:r>
    </w:p>
    <w:p w:rsidR="00B25215" w:rsidRPr="00A70B12" w:rsidRDefault="00000000" w:rsidP="00B25215">
      <w:pPr>
        <w:widowControl w:val="0"/>
        <w:numPr>
          <w:ilvl w:val="0"/>
          <w:numId w:val="1"/>
        </w:numPr>
        <w:tabs>
          <w:tab w:val="clear" w:pos="432"/>
          <w:tab w:val="left" w:pos="1045"/>
        </w:tabs>
        <w:spacing w:after="0"/>
        <w:ind w:firstLine="709"/>
        <w:rPr>
          <w:rFonts w:cs="Times New Roman"/>
          <w:szCs w:val="24"/>
          <w:lang w:val="en-US"/>
        </w:rPr>
      </w:pPr>
      <w:r w:rsidRPr="008D4993">
        <w:rPr>
          <w:rFonts w:cs="Times New Roman"/>
          <w:szCs w:val="24"/>
          <w:lang w:val="kk"/>
        </w:rPr>
        <w:t>соңғы үш жыл ішінде банктің құрылымдық бөлімшесінің басшысы және (немесе) басшы қызметкері болып табылатын тұлғалар;</w:t>
      </w:r>
    </w:p>
    <w:p w:rsidR="00B25215" w:rsidRPr="00A70B12" w:rsidRDefault="00000000" w:rsidP="00B25215">
      <w:pPr>
        <w:widowControl w:val="0"/>
        <w:numPr>
          <w:ilvl w:val="0"/>
          <w:numId w:val="1"/>
        </w:numPr>
        <w:tabs>
          <w:tab w:val="clear" w:pos="432"/>
          <w:tab w:val="left" w:pos="1045"/>
        </w:tabs>
        <w:ind w:firstLine="709"/>
        <w:rPr>
          <w:rFonts w:cs="Times New Roman"/>
          <w:szCs w:val="24"/>
          <w:lang w:val="en-US"/>
        </w:rPr>
      </w:pPr>
      <w:r w:rsidRPr="008D4993">
        <w:rPr>
          <w:rFonts w:cs="Times New Roman"/>
          <w:szCs w:val="24"/>
          <w:lang w:val="kk"/>
        </w:rPr>
        <w:t>экономикалық қызмет саласында жасалған қылмыстар, мемлекеттік қызмет немесе мемлекеттік басқару мүдделеріне қарсы сыбайлас жемқорлық және өзге де қылмыстар, мемлекеттің конституциялық құрылысы мен қауіпсіздігінің негіздеріне қарсы қылмыстар үшін алынбаған немесе заңдарда белгіленген тәртіппен өтелмеген соттылығы бар адамдар.</w:t>
      </w:r>
    </w:p>
    <w:p w:rsidR="00B25215" w:rsidRPr="008D4993" w:rsidRDefault="00000000" w:rsidP="00B25215">
      <w:pPr>
        <w:tabs>
          <w:tab w:val="left" w:pos="0"/>
        </w:tabs>
        <w:ind w:firstLine="709"/>
        <w:jc w:val="center"/>
        <w:rPr>
          <w:rFonts w:cs="Times New Roman"/>
          <w:b/>
          <w:szCs w:val="24"/>
        </w:rPr>
      </w:pPr>
      <w:r w:rsidRPr="008D4993">
        <w:rPr>
          <w:rFonts w:cs="Times New Roman"/>
          <w:b/>
          <w:szCs w:val="24"/>
          <w:lang w:val="kk"/>
        </w:rPr>
        <w:lastRenderedPageBreak/>
        <w:t>3. Лауазымдық міндеттері</w:t>
      </w:r>
    </w:p>
    <w:p w:rsidR="00B25215" w:rsidRPr="008D4993" w:rsidRDefault="00000000" w:rsidP="00B25215">
      <w:pPr>
        <w:pStyle w:val="a3"/>
        <w:numPr>
          <w:ilvl w:val="0"/>
          <w:numId w:val="8"/>
        </w:numPr>
        <w:tabs>
          <w:tab w:val="clear" w:pos="432"/>
          <w:tab w:val="left" w:pos="993"/>
        </w:tabs>
        <w:spacing w:after="0"/>
        <w:ind w:left="0" w:firstLine="713"/>
        <w:rPr>
          <w:rFonts w:cs="Times New Roman"/>
        </w:rPr>
      </w:pPr>
      <w:r w:rsidRPr="008D4993">
        <w:rPr>
          <w:rFonts w:cs="Times New Roman"/>
          <w:lang w:val="kk"/>
        </w:rPr>
        <w:t xml:space="preserve"> Бас аудитор мына функцияларды орындайды:</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1)</w:t>
      </w:r>
      <w:r w:rsidRPr="008D4993">
        <w:rPr>
          <w:rFonts w:eastAsia="Calibri" w:cs="Times New Roman"/>
          <w:szCs w:val="24"/>
          <w:lang w:val="kk" w:eastAsia="ru-RU"/>
        </w:rPr>
        <w:tab/>
        <w:t xml:space="preserve"> ІАД жұмысына, сондай-ақ ІАД жұмысын регламенттейтін бекітілген ішкі құжаттарға және стандарттың міндетті элементтеріне сәйкес ІАД-қа жүктелген міндет пен функцияларды орындауға қатысу;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 xml:space="preserve">2) Ішкі аудит және (немесе) ІАД қызметі мәселелері бойынша ішкі құжаттарды, сондай-ақ олардағы өзгерістерді және (немесе) толықтыруларды әзірлеуге қатысу;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 xml:space="preserve">3) БПАБ бастығына және (немесе) директорға екі қызметке тән тәуекелдерді басқару бойынша екі ұсынысты бағалау және қарауға ұсыну;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 xml:space="preserve">4) КПХН міндетті элементтерінің сақталуын қамтамасыз ету;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 xml:space="preserve">5) ІАД жұмысында құпиялылықтың тиісті деңгейін қамтамасыз ету;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 xml:space="preserve">6) ішкі аудитті ұйымдастырудың белгіленген тәртібіне сәйкес ІАД қызметін жоспарлауға қатысу және ІАД ЖАЖ орындауға қатысу;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 xml:space="preserve">7) бекітілген ІАД ЖАЖ сәйкес аудиторлық тапсырмаларды орындау және (немесе) орындауға қатысу;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8) ІАД-тың бекітілген жылдық аудиторлық жоспарына сәйкес (</w:t>
      </w:r>
      <w:proofErr w:type="spellStart"/>
      <w:r w:rsidRPr="008D4993">
        <w:rPr>
          <w:rFonts w:eastAsia="Calibri" w:cs="Times New Roman"/>
          <w:szCs w:val="24"/>
          <w:lang w:val="kk" w:eastAsia="ru-RU"/>
        </w:rPr>
        <w:t>синергетикалық</w:t>
      </w:r>
      <w:proofErr w:type="spellEnd"/>
      <w:r w:rsidRPr="008D4993">
        <w:rPr>
          <w:rFonts w:eastAsia="Calibri" w:cs="Times New Roman"/>
          <w:szCs w:val="24"/>
          <w:lang w:val="kk" w:eastAsia="ru-RU"/>
        </w:rPr>
        <w:t xml:space="preserve">) аудиторлық тапсырмаларды орындау және (немесе) қатысу;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 xml:space="preserve">9) ішкі бақылау, тәуекелдерді басқару және корпоративтік басқару жүйелерінің тиімділігін кешенді бағалауды жүзеге асыру және (немесе) оған қатысу;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 xml:space="preserve">10) қажет болған жағдайда ІАД туралы ережеге сәйкес жоспардан тыс аудиторлық тапсырмаларды орындау;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 xml:space="preserve">11) аудиторлық тапсырманы, ақпарат пен дәлелдемелерді, аудиторлық байқауларды талдау мен бағалау нәтижелерін тиісті құжаттауды қамтамасыз ету, қорытындыларды ресімдеу, аудит барысында анықталған табулар мен кемшіліктерді көрсету, негізделген ұсынымдарды әзірлеу, жоспарлы және жоспардан тыс аудиторлық тапсырманың қорытындылары бойынша қорытындыларды қалыптастыру;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 xml:space="preserve">12) ішкі аудиттің халықаралық стандарттарының талаптарына сәйкес аудиторлық тапсырмалар мен аудиторлық бағдарламаларды әзірлеуді және аудиторлық тапсырманың нәтижелері туралы қорытынды хабарламаларды және ІАД ішкі құжаттарды қалыптастыруды қоса алғанда, аудиторлық тапсырма басшысының міндеттері мен функцияларын орындау;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 xml:space="preserve">13) Банктің қаржылық есептілігінің аудиті бойынша сыртқы аудиторлардың, ішкі бақылау, тәуекелдерді басқару, Корпоративтік басқару және ішкі аудит мәселелері жөніндегі консультанттардың және банк қызметінің мәселелері жөніндегі уәкілетті (қадағалау) мемлекеттік органдардың есептерін қарауға қатысу;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 xml:space="preserve">14) ішкі бақылау, тәуекелдерді басқару, ішкі аудитті корпоративтік басқару жүйелерін бағалау мәселелері бойынша және қажеттілігіне қарай өзге де мәселелер бойынша Департамент ұсынымдарының және сыртқы аудитордың, уәкілетті (қадағалау) мемлекеттік органдардың, консультанттардың ұсынымдары бойынша Банк іс-шараларының жоспарларының орындалуын мониторингтеу және растау;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 xml:space="preserve">15) Банктің атқарушы органына, Аудит жөніндегі комитетіне, Директорлар кеңесіне ұсыну үшін ІАД ақпаратын, есептерін дайындау;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 xml:space="preserve">16) өзінің лауазымдық міндеттерін тиімді атқару үшін өзінің кәсіби деңгейі мен біліктілігін ұдайы арттыру;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 xml:space="preserve">17) ІАД директорына қызметкер жұмысының негізгі көрсеткіштерінің карталарын сапалы және уақтылы дайындауды және ұсынуды қамтамасыз ету;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 xml:space="preserve">18) Ішкі аудит, сондай-ақ ұсынылған консультациялық қызметтер негізінде қабылданған басқарушылық шешімдер үшін ІАД жауапкершілігін қабылдауды болдырмайтын корпоративтік басқару, тәуекелдерді басқару және ішкі бақылау процестерін жетілдіру мәселелері бойынша консультация беру;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lastRenderedPageBreak/>
        <w:t xml:space="preserve">19) қызметтік тергеп-тексерулерге қатысу, ІАД туралы ережеде белгіленген тәртіппен арнайы тексерулер жүргізу;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 xml:space="preserve">20) ішкі аудит, тәуекелдерді басқару, ішкі бақылау және корпоративтік басқару мәселелері бойынша халықаралық тәжірибені зерделеу;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 xml:space="preserve">21) заңнамалық, реттеушілік, талдамалық құжаттарды, КПХН-дағы өзгерістерді, қаржылық есептіліктің халықаралық стандарттарын зерделеу және Банктің ішкі рәсімдері мен құжаттарына өзгерістер енгізу жөнінде тиісті ұсыныстар шығару;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 xml:space="preserve">22) БПАБ бастығының және (немесе) ІАД директорының ІАД құзыреті шеңберінде өзге де тапсырмаларын орындау; </w:t>
      </w:r>
    </w:p>
    <w:p w:rsidR="00B25215" w:rsidRPr="008D4993" w:rsidRDefault="00000000" w:rsidP="00B25215">
      <w:pPr>
        <w:widowControl w:val="0"/>
        <w:tabs>
          <w:tab w:val="clear" w:pos="432"/>
          <w:tab w:val="left" w:pos="1162"/>
        </w:tabs>
        <w:ind w:firstLine="709"/>
        <w:rPr>
          <w:rFonts w:cs="Times New Roman"/>
          <w:b/>
          <w:szCs w:val="24"/>
        </w:rPr>
      </w:pPr>
      <w:r w:rsidRPr="008D4993">
        <w:rPr>
          <w:rFonts w:eastAsia="Calibri" w:cs="Times New Roman"/>
          <w:szCs w:val="24"/>
          <w:lang w:val="kk" w:eastAsia="ru-RU"/>
        </w:rPr>
        <w:t>23) Қазақстан Республикасының еңбек заңнамасына сәйкес Банктің атқарушы органы төрағасының (не ол уәкілеттік берген тұлғаның) бұйрығы негізінде еңбекке уақытша қабілетсіздігі, іссапарда, еңбек демалысында болуы немесе өзге де себептер бойынша ол уақытша болмаған кезеңде БПАБ директорының міндеттерін орындау.</w:t>
      </w:r>
    </w:p>
    <w:p w:rsidR="00B25215" w:rsidRPr="008D4993" w:rsidRDefault="00000000" w:rsidP="00B25215">
      <w:pPr>
        <w:tabs>
          <w:tab w:val="left" w:pos="0"/>
        </w:tabs>
        <w:ind w:firstLine="709"/>
        <w:jc w:val="center"/>
        <w:rPr>
          <w:rFonts w:cs="Times New Roman"/>
          <w:b/>
          <w:szCs w:val="24"/>
        </w:rPr>
      </w:pPr>
      <w:r w:rsidRPr="008D4993">
        <w:rPr>
          <w:rFonts w:cs="Times New Roman"/>
          <w:b/>
          <w:szCs w:val="24"/>
          <w:lang w:val="kk"/>
        </w:rPr>
        <w:t>4. Құқықтары</w:t>
      </w:r>
    </w:p>
    <w:p w:rsidR="00B25215" w:rsidRPr="008D4993" w:rsidRDefault="00000000" w:rsidP="00B25215">
      <w:pPr>
        <w:pStyle w:val="a3"/>
        <w:numPr>
          <w:ilvl w:val="0"/>
          <w:numId w:val="8"/>
        </w:numPr>
        <w:tabs>
          <w:tab w:val="clear" w:pos="432"/>
          <w:tab w:val="left" w:pos="993"/>
        </w:tabs>
        <w:spacing w:after="0"/>
        <w:ind w:left="0" w:firstLine="713"/>
        <w:rPr>
          <w:rFonts w:cs="Times New Roman"/>
        </w:rPr>
      </w:pPr>
      <w:r w:rsidRPr="008D4993">
        <w:rPr>
          <w:rFonts w:cs="Times New Roman"/>
          <w:lang w:val="kk"/>
        </w:rPr>
        <w:t xml:space="preserve"> Бас аудитордың  мынадай құқықтары бар:</w:t>
      </w:r>
    </w:p>
    <w:p w:rsidR="00B25215" w:rsidRPr="008D4993" w:rsidRDefault="00000000" w:rsidP="00B25215">
      <w:pPr>
        <w:pBdr>
          <w:top w:val="nil"/>
          <w:left w:val="nil"/>
          <w:bottom w:val="nil"/>
          <w:right w:val="nil"/>
          <w:between w:val="nil"/>
        </w:pBdr>
        <w:tabs>
          <w:tab w:val="clear" w:pos="432"/>
          <w:tab w:val="left" w:pos="0"/>
          <w:tab w:val="left" w:pos="851"/>
          <w:tab w:val="left" w:pos="993"/>
        </w:tabs>
        <w:ind w:firstLine="709"/>
        <w:contextualSpacing/>
        <w:rPr>
          <w:rFonts w:eastAsia="Calibri" w:cs="Times New Roman"/>
          <w:szCs w:val="24"/>
          <w:lang w:eastAsia="ru-RU"/>
        </w:rPr>
      </w:pPr>
      <w:r w:rsidRPr="008D4993">
        <w:rPr>
          <w:rFonts w:eastAsia="Calibri" w:cs="Times New Roman"/>
          <w:szCs w:val="24"/>
          <w:lang w:val="kk" w:eastAsia="ru-RU"/>
        </w:rPr>
        <w:t>1)</w:t>
      </w:r>
      <w:r w:rsidRPr="008D4993">
        <w:rPr>
          <w:rFonts w:eastAsia="Calibri" w:cs="Times New Roman"/>
          <w:szCs w:val="24"/>
          <w:lang w:val="kk" w:eastAsia="ru-RU"/>
        </w:rPr>
        <w:tab/>
        <w:t>БПАБ бастығының және (немесе) ІАД директорының қарауына ІАД жұмысын жетілдіру, жұмыс әдістерін жақсарту жөнінде  ұсыныс енгізу;</w:t>
      </w:r>
      <w:r w:rsidRPr="008D4993">
        <w:rPr>
          <w:rFonts w:eastAsia="Calibri" w:cs="Times New Roman"/>
          <w:szCs w:val="24"/>
          <w:lang w:val="kk" w:eastAsia="ru-RU"/>
        </w:rPr>
        <w:tab/>
      </w:r>
      <w:r w:rsidRPr="008D4993">
        <w:rPr>
          <w:rFonts w:eastAsia="Calibri" w:cs="Times New Roman"/>
          <w:szCs w:val="24"/>
          <w:lang w:val="kk" w:eastAsia="ru-RU"/>
        </w:rPr>
        <w:tab/>
      </w:r>
      <w:r w:rsidRPr="008D4993">
        <w:rPr>
          <w:rFonts w:eastAsia="Calibri" w:cs="Times New Roman"/>
          <w:szCs w:val="24"/>
          <w:lang w:val="kk" w:eastAsia="ru-RU"/>
        </w:rPr>
        <w:tab/>
      </w:r>
      <w:r w:rsidRPr="008D4993">
        <w:rPr>
          <w:rFonts w:eastAsia="Calibri" w:cs="Times New Roman"/>
          <w:szCs w:val="24"/>
          <w:lang w:val="kk" w:eastAsia="ru-RU"/>
        </w:rPr>
        <w:tab/>
        <w:t xml:space="preserve">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2)</w:t>
      </w:r>
      <w:r w:rsidRPr="008D4993">
        <w:rPr>
          <w:rFonts w:eastAsia="Calibri" w:cs="Times New Roman"/>
          <w:szCs w:val="24"/>
          <w:lang w:val="kk" w:eastAsia="ru-RU"/>
        </w:rPr>
        <w:tab/>
        <w:t xml:space="preserve">Банктің тексерілетін құрылымдық бөлімшесінің қызметіне байланысты, оның ішінде таратылуы шектелген коммерциялық немесе қызметтік ақпаратты қамтитын барлық қажетті ақпаратқа, құжаттарға, ақпараттық жүйелерге заңнамада белгіленген тәртіппен қол жеткізу;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3)</w:t>
      </w:r>
      <w:r w:rsidRPr="008D4993">
        <w:rPr>
          <w:rFonts w:eastAsia="Calibri" w:cs="Times New Roman"/>
          <w:szCs w:val="24"/>
          <w:lang w:val="kk" w:eastAsia="ru-RU"/>
        </w:rPr>
        <w:tab/>
        <w:t xml:space="preserve">Департаменттің объективтілігі мен тәуелсіздігі қағидаттарын бұзу қаупі болған жағдайда, олар Қазақстан Республикасының заңнамасына немесе Банктің ішкі саясатына сәйкес келмеген жағдайда, қаралатын мәселелерді шешудің заңды тәртібі туралы дәлелді бас тартуды және (немесе) ұсыныстарды ұсыну мүмкіндігімен ішкі және басқа құжаттарды қараудан, келісуден бас тарту;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4)</w:t>
      </w:r>
      <w:r w:rsidRPr="008D4993">
        <w:rPr>
          <w:rFonts w:eastAsia="Calibri" w:cs="Times New Roman"/>
          <w:szCs w:val="24"/>
          <w:lang w:val="kk" w:eastAsia="ru-RU"/>
        </w:rPr>
        <w:tab/>
        <w:t xml:space="preserve">Банктің ішкі актілерін және (немесе) Қазақстан Республикасының заңнамасын бұзатын халықаралық ішкі аудит стандарттарына, жалпы қабылданған әдеп нормаларына сәйкес келмейтін құқыққа қайшы іс-әрекеттер немесе іс-әрекеттер жасаудан бас тарту; </w:t>
      </w:r>
    </w:p>
    <w:p w:rsidR="00B25215" w:rsidRPr="008D4993" w:rsidRDefault="00000000" w:rsidP="00B25215">
      <w:pPr>
        <w:pBdr>
          <w:top w:val="nil"/>
          <w:left w:val="nil"/>
          <w:bottom w:val="nil"/>
          <w:right w:val="nil"/>
          <w:between w:val="nil"/>
        </w:pBdr>
        <w:tabs>
          <w:tab w:val="left" w:pos="993"/>
        </w:tabs>
        <w:spacing w:after="0"/>
        <w:ind w:firstLine="709"/>
        <w:contextualSpacing/>
        <w:rPr>
          <w:rFonts w:eastAsia="Calibri" w:cs="Times New Roman"/>
          <w:szCs w:val="24"/>
          <w:lang w:eastAsia="ru-RU"/>
        </w:rPr>
      </w:pPr>
      <w:r w:rsidRPr="008D4993">
        <w:rPr>
          <w:rFonts w:eastAsia="Calibri" w:cs="Times New Roman"/>
          <w:szCs w:val="24"/>
          <w:lang w:val="kk" w:eastAsia="ru-RU"/>
        </w:rPr>
        <w:t>5)</w:t>
      </w:r>
      <w:r w:rsidRPr="008D4993">
        <w:rPr>
          <w:rFonts w:eastAsia="Calibri" w:cs="Times New Roman"/>
          <w:szCs w:val="24"/>
          <w:lang w:val="kk" w:eastAsia="ru-RU"/>
        </w:rPr>
        <w:tab/>
        <w:t xml:space="preserve">Қазақстан Республикасының заңнамасында және Банктің ішкі құжаттарында көзделген өзге де құқықтар. </w:t>
      </w:r>
    </w:p>
    <w:p w:rsidR="00B25215" w:rsidRPr="008D4993" w:rsidRDefault="00000000" w:rsidP="00B25215">
      <w:pPr>
        <w:pStyle w:val="a3"/>
        <w:numPr>
          <w:ilvl w:val="0"/>
          <w:numId w:val="8"/>
        </w:numPr>
        <w:tabs>
          <w:tab w:val="clear" w:pos="432"/>
          <w:tab w:val="left" w:pos="993"/>
        </w:tabs>
        <w:spacing w:after="0"/>
        <w:ind w:left="0" w:firstLine="713"/>
        <w:rPr>
          <w:rFonts w:eastAsia="Calibri" w:cs="Times New Roman"/>
          <w:lang w:eastAsia="ru-RU"/>
        </w:rPr>
      </w:pPr>
      <w:r w:rsidRPr="008D4993">
        <w:rPr>
          <w:rFonts w:cs="Times New Roman"/>
          <w:lang w:val="kk"/>
        </w:rPr>
        <w:t xml:space="preserve">Аудиторлық тапсырманы жүзеге асыру шеңберінде бас аудитордың құқығы бар: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 xml:space="preserve">1) Банктің құрылымдық бөлімшелерінен заңнамада белгіленген тәртіппен қажетті ақпаратты, оның ішінде таратылуы шектелген коммерциялық немесе қызметтік ақпаратты сұрату және алу;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 xml:space="preserve">2) заңнамада белгіленген тәртіппен құндылықтардың, қатаң есептілік бланкілерінің, қоймалардағы материалдардың, Банктің негізгі құралдары мен өзге де активтерінің болуын қарап-тексеруді және тексеруді жүргізу: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3)</w:t>
      </w:r>
      <w:r w:rsidRPr="008D4993">
        <w:rPr>
          <w:rFonts w:eastAsia="Calibri" w:cs="Times New Roman"/>
          <w:szCs w:val="24"/>
          <w:lang w:val="kk" w:eastAsia="ru-RU"/>
        </w:rPr>
        <w:tab/>
        <w:t xml:space="preserve">заңнамада белгіленген тәртіппен шарттар, түрлі түрдегі мәмілелер бойынша, оның ішінде сол жерге шығу жолымен қабылданған банктің мүлкін қарап-тексеруді және оның бар-жоғын тексеруді жүргізу;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4)</w:t>
      </w:r>
      <w:r w:rsidRPr="008D4993">
        <w:rPr>
          <w:rFonts w:eastAsia="Calibri" w:cs="Times New Roman"/>
          <w:szCs w:val="24"/>
          <w:lang w:val="kk" w:eastAsia="ru-RU"/>
        </w:rPr>
        <w:tab/>
        <w:t xml:space="preserve">заңнамада белгіленген тәртіппен үшінші тұлғалармен жасалған шарттардың түпнұсқаларына, құқық белгілейтін құжаттарға және өзге де құжаттарға, Банктің ақпараттық жүйелеріне, қоймаларына және серверлік </w:t>
      </w:r>
      <w:proofErr w:type="spellStart"/>
      <w:r w:rsidRPr="008D4993">
        <w:rPr>
          <w:rFonts w:eastAsia="Calibri" w:cs="Times New Roman"/>
          <w:szCs w:val="24"/>
          <w:lang w:val="kk" w:eastAsia="ru-RU"/>
        </w:rPr>
        <w:t>оорынжайларына</w:t>
      </w:r>
      <w:proofErr w:type="spellEnd"/>
      <w:r w:rsidRPr="008D4993">
        <w:rPr>
          <w:rFonts w:eastAsia="Calibri" w:cs="Times New Roman"/>
          <w:szCs w:val="24"/>
          <w:lang w:val="kk" w:eastAsia="ru-RU"/>
        </w:rPr>
        <w:t xml:space="preserve"> кіру;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5)</w:t>
      </w:r>
      <w:r w:rsidRPr="008D4993">
        <w:rPr>
          <w:rFonts w:eastAsia="Calibri" w:cs="Times New Roman"/>
          <w:szCs w:val="24"/>
          <w:lang w:val="kk" w:eastAsia="ru-RU"/>
        </w:rPr>
        <w:tab/>
        <w:t xml:space="preserve">банкте сыртқы мемлекеттік және мемлекеттік емес органдар жүргізген тексеру материалдарына қол жеткізу;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6)</w:t>
      </w:r>
      <w:r w:rsidRPr="008D4993">
        <w:rPr>
          <w:rFonts w:eastAsia="Calibri" w:cs="Times New Roman"/>
          <w:szCs w:val="24"/>
          <w:lang w:val="kk" w:eastAsia="ru-RU"/>
        </w:rPr>
        <w:tab/>
        <w:t xml:space="preserve">банктің, оның ішінде сатуға арналған немесе заңды не жеке тұлғаларға берілетін активтерін тексеру;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7)</w:t>
      </w:r>
      <w:r w:rsidRPr="008D4993">
        <w:rPr>
          <w:rFonts w:eastAsia="Calibri" w:cs="Times New Roman"/>
          <w:szCs w:val="24"/>
          <w:lang w:val="kk" w:eastAsia="ru-RU"/>
        </w:rPr>
        <w:tab/>
        <w:t xml:space="preserve">кез келген операцияны есепке алу мен жүргізудің мәні мен ерекшеліктеріне қатысты заңнамада белгіленген тәртіппен банк қызметкерлерінен қажетті түсіндірмелерді (жазбаша немесе ауызша), шифрларды, сондай-ақ ақпараттық жүйелерден, төлем жүйелері мен қауіпсіздік жүйелерінен деректерді сұрату және алу;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lastRenderedPageBreak/>
        <w:t>8)</w:t>
      </w:r>
      <w:r w:rsidRPr="008D4993">
        <w:rPr>
          <w:rFonts w:eastAsia="Calibri" w:cs="Times New Roman"/>
          <w:szCs w:val="24"/>
          <w:lang w:val="kk" w:eastAsia="ru-RU"/>
        </w:rPr>
        <w:tab/>
        <w:t xml:space="preserve">банк жүзеге асыратын әрекеттер мен операциялардың Қазақстан Республикасы заңнамасының талаптарына және Банктің бекітілген ішкі құжаттарына қаншалықты сәйкес келетіндігі туралы үкім шығару;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9)</w:t>
      </w:r>
      <w:r w:rsidRPr="008D4993">
        <w:rPr>
          <w:rFonts w:eastAsia="Calibri" w:cs="Times New Roman"/>
          <w:szCs w:val="24"/>
          <w:lang w:val="kk" w:eastAsia="ru-RU"/>
        </w:rPr>
        <w:tab/>
        <w:t xml:space="preserve"> Банктің барлық құжаттарын (қағаз түрінде де, электрондық жеткізгіштерде де), оның ішінде Банктің ішкі саясатын, стратегиясын, шешімдер қабылдау, мәмілелер жасау рәсімдерін, бухгалтерлік есепті жүргізу және қаржылық есептілікті дайындау стандарттарын, сондай-ақ Банк жүргізетін операциялардың барлық түрлерін айқындайтын Банктің атқарушы органының, Директорлар кеңесінің және басқа органдарының шешімдерін заңнамада белгіленген тәртіппен қолдануға рұқсаты болуы;  </w:t>
      </w:r>
    </w:p>
    <w:p w:rsidR="00B25215" w:rsidRPr="008D4993" w:rsidRDefault="00000000" w:rsidP="00B25215">
      <w:pPr>
        <w:pBdr>
          <w:top w:val="nil"/>
          <w:left w:val="nil"/>
          <w:bottom w:val="nil"/>
          <w:right w:val="nil"/>
          <w:between w:val="nil"/>
        </w:pBdr>
        <w:tabs>
          <w:tab w:val="left" w:pos="1134"/>
        </w:tabs>
        <w:ind w:firstLine="709"/>
        <w:contextualSpacing/>
        <w:rPr>
          <w:rFonts w:eastAsia="Calibri" w:cs="Times New Roman"/>
          <w:szCs w:val="24"/>
          <w:lang w:eastAsia="ru-RU"/>
        </w:rPr>
      </w:pPr>
      <w:r w:rsidRPr="008D4993">
        <w:rPr>
          <w:rFonts w:eastAsia="Calibri" w:cs="Times New Roman"/>
          <w:szCs w:val="24"/>
          <w:lang w:val="kk" w:eastAsia="ru-RU"/>
        </w:rPr>
        <w:t>10)</w:t>
      </w:r>
      <w:r w:rsidRPr="008D4993">
        <w:rPr>
          <w:rFonts w:eastAsia="Calibri" w:cs="Times New Roman"/>
          <w:szCs w:val="24"/>
          <w:lang w:val="kk" w:eastAsia="ru-RU"/>
        </w:rPr>
        <w:tab/>
        <w:t xml:space="preserve">заңмен белгіленген тәртіпте аудит кезеңінде олардағы құндылықтар мен құжаттардың сақталуын қамтамасыз ету қажет болған жағдайда Банктің тексерілетін құрылымдық бөлімшелерінің қоймасына, мұрағатына және басқа да қызметтік </w:t>
      </w:r>
      <w:proofErr w:type="spellStart"/>
      <w:r w:rsidRPr="008D4993">
        <w:rPr>
          <w:rFonts w:eastAsia="Calibri" w:cs="Times New Roman"/>
          <w:szCs w:val="24"/>
          <w:lang w:val="kk" w:eastAsia="ru-RU"/>
        </w:rPr>
        <w:t>орынжайларына</w:t>
      </w:r>
      <w:proofErr w:type="spellEnd"/>
      <w:r w:rsidRPr="008D4993">
        <w:rPr>
          <w:rFonts w:eastAsia="Calibri" w:cs="Times New Roman"/>
          <w:szCs w:val="24"/>
          <w:lang w:val="kk" w:eastAsia="ru-RU"/>
        </w:rPr>
        <w:t xml:space="preserve"> (сақтау орындарына) мөр басу;  </w:t>
      </w:r>
    </w:p>
    <w:p w:rsidR="00B25215" w:rsidRPr="008D4993" w:rsidRDefault="00000000" w:rsidP="00B25215">
      <w:pPr>
        <w:pBdr>
          <w:top w:val="nil"/>
          <w:left w:val="nil"/>
          <w:bottom w:val="nil"/>
          <w:right w:val="nil"/>
          <w:between w:val="nil"/>
        </w:pBdr>
        <w:tabs>
          <w:tab w:val="left" w:pos="1134"/>
        </w:tabs>
        <w:ind w:firstLine="709"/>
        <w:contextualSpacing/>
        <w:rPr>
          <w:rFonts w:eastAsia="Calibri" w:cs="Times New Roman"/>
          <w:szCs w:val="24"/>
          <w:lang w:eastAsia="ru-RU"/>
        </w:rPr>
      </w:pPr>
      <w:r w:rsidRPr="008D4993">
        <w:rPr>
          <w:rFonts w:eastAsia="Calibri" w:cs="Times New Roman"/>
          <w:szCs w:val="24"/>
          <w:lang w:val="kk" w:eastAsia="ru-RU"/>
        </w:rPr>
        <w:t>11)</w:t>
      </w:r>
      <w:r w:rsidRPr="008D4993">
        <w:rPr>
          <w:rFonts w:eastAsia="Calibri" w:cs="Times New Roman"/>
          <w:szCs w:val="24"/>
          <w:lang w:val="kk" w:eastAsia="ru-RU"/>
        </w:rPr>
        <w:tab/>
        <w:t xml:space="preserve">егер аудит барысында жалғандықтар, жалғандықтар немесе өзге де теріс қылықтар анықталса, жекелеген құжаттарды (алып қою актісі мен алынған құжаттардың көшірмелерін істерде қалдыра отырып) алып қою; </w:t>
      </w:r>
    </w:p>
    <w:p w:rsidR="00B25215" w:rsidRPr="008D4993" w:rsidRDefault="00000000" w:rsidP="00B25215">
      <w:pPr>
        <w:pBdr>
          <w:top w:val="nil"/>
          <w:left w:val="nil"/>
          <w:bottom w:val="nil"/>
          <w:right w:val="nil"/>
          <w:between w:val="nil"/>
        </w:pBdr>
        <w:tabs>
          <w:tab w:val="left" w:pos="1134"/>
        </w:tabs>
        <w:ind w:firstLine="709"/>
        <w:contextualSpacing/>
        <w:rPr>
          <w:rFonts w:eastAsia="Calibri" w:cs="Times New Roman"/>
          <w:szCs w:val="24"/>
          <w:lang w:eastAsia="ru-RU"/>
        </w:rPr>
      </w:pPr>
      <w:r w:rsidRPr="008D4993">
        <w:rPr>
          <w:rFonts w:eastAsia="Calibri" w:cs="Times New Roman"/>
          <w:szCs w:val="24"/>
          <w:lang w:val="kk" w:eastAsia="ru-RU"/>
        </w:rPr>
        <w:t>12) аудитке жататын кез келген құжаттардың, оның ішінде электрондық жеткізгіштердің көшірмелерін алу.</w:t>
      </w:r>
    </w:p>
    <w:p w:rsidR="00B25215" w:rsidRPr="008D4993" w:rsidRDefault="00000000" w:rsidP="00B25215">
      <w:pPr>
        <w:tabs>
          <w:tab w:val="left" w:pos="0"/>
        </w:tabs>
        <w:jc w:val="center"/>
        <w:rPr>
          <w:rFonts w:cs="Times New Roman"/>
          <w:b/>
          <w:szCs w:val="24"/>
        </w:rPr>
      </w:pPr>
      <w:r w:rsidRPr="008D4993">
        <w:rPr>
          <w:rFonts w:cs="Times New Roman"/>
          <w:b/>
          <w:szCs w:val="24"/>
          <w:lang w:val="kk"/>
        </w:rPr>
        <w:t>5. Жауапкершілік</w:t>
      </w:r>
    </w:p>
    <w:p w:rsidR="00B25215" w:rsidRPr="008D4993" w:rsidRDefault="00000000" w:rsidP="00B25215">
      <w:pPr>
        <w:pStyle w:val="a3"/>
        <w:numPr>
          <w:ilvl w:val="0"/>
          <w:numId w:val="8"/>
        </w:numPr>
        <w:tabs>
          <w:tab w:val="clear" w:pos="432"/>
          <w:tab w:val="left" w:pos="713"/>
        </w:tabs>
        <w:spacing w:after="0"/>
        <w:ind w:left="0" w:firstLine="567"/>
        <w:rPr>
          <w:rFonts w:cs="Times New Roman"/>
        </w:rPr>
      </w:pPr>
      <w:r w:rsidRPr="008D4993">
        <w:rPr>
          <w:rFonts w:cs="Times New Roman"/>
          <w:lang w:val="kk"/>
        </w:rPr>
        <w:t xml:space="preserve"> Бас аудитор мыналар үшін жауапты:</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1)</w:t>
      </w:r>
      <w:r w:rsidRPr="008D4993">
        <w:rPr>
          <w:rFonts w:eastAsia="Calibri" w:cs="Times New Roman"/>
          <w:szCs w:val="24"/>
          <w:lang w:val="kk" w:eastAsia="ru-RU"/>
        </w:rPr>
        <w:tab/>
      </w:r>
      <w:r w:rsidRPr="008D4993">
        <w:rPr>
          <w:rFonts w:eastAsia="Calibri" w:cs="Times New Roman"/>
          <w:szCs w:val="24"/>
          <w:lang w:val="kk" w:eastAsia="ru-RU"/>
        </w:rPr>
        <w:tab/>
        <w:t xml:space="preserve">осы лауазымдық нұсқаулықпен және еңбек шартымен келісілген өз міндеттерін жосықсыз орындау;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2)</w:t>
      </w:r>
      <w:r w:rsidRPr="008D4993">
        <w:rPr>
          <w:rFonts w:eastAsia="Calibri" w:cs="Times New Roman"/>
          <w:szCs w:val="24"/>
          <w:lang w:val="kk" w:eastAsia="ru-RU"/>
        </w:rPr>
        <w:tab/>
        <w:t xml:space="preserve">Қазақстан Республикасы нормативтік құқықтық актілерінің, Банктің ІАД және оның қызметкерлерінің қызметін реттейтін ішкі құжаттарының талаптарын орындамау;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3)</w:t>
      </w:r>
      <w:r w:rsidRPr="008D4993">
        <w:rPr>
          <w:rFonts w:eastAsia="Calibri" w:cs="Times New Roman"/>
          <w:szCs w:val="24"/>
          <w:lang w:val="kk" w:eastAsia="ru-RU"/>
        </w:rPr>
        <w:tab/>
        <w:t xml:space="preserve">халықаралық ішкі аудит стандарттарының қағидаттарын, стандарттарын және талаптарын сақтамау;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4)</w:t>
      </w:r>
      <w:r w:rsidRPr="008D4993">
        <w:rPr>
          <w:rFonts w:eastAsia="Calibri" w:cs="Times New Roman"/>
          <w:szCs w:val="24"/>
          <w:lang w:val="kk" w:eastAsia="ru-RU"/>
        </w:rPr>
        <w:tab/>
        <w:t xml:space="preserve">аудиторлық тапсырмаларды, сондай-ақ Директорлар кеңесінің және (немесе) аудит жөніндегі комитеттің жекелеген тапсырмаларын сапасыз орындау;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5)</w:t>
      </w:r>
      <w:r w:rsidRPr="008D4993">
        <w:rPr>
          <w:rFonts w:eastAsia="Calibri" w:cs="Times New Roman"/>
          <w:szCs w:val="24"/>
          <w:lang w:val="kk" w:eastAsia="ru-RU"/>
        </w:rPr>
        <w:tab/>
        <w:t xml:space="preserve">жұмыста тиісті құпиялылықты және қызметтік және (немесе) коммерциялық құпияның, </w:t>
      </w:r>
      <w:proofErr w:type="spellStart"/>
      <w:r w:rsidRPr="008D4993">
        <w:rPr>
          <w:rFonts w:eastAsia="Calibri" w:cs="Times New Roman"/>
          <w:szCs w:val="24"/>
          <w:lang w:val="kk" w:eastAsia="ru-RU"/>
        </w:rPr>
        <w:t>инсайдерлік</w:t>
      </w:r>
      <w:proofErr w:type="spellEnd"/>
      <w:r w:rsidRPr="008D4993">
        <w:rPr>
          <w:rFonts w:eastAsia="Calibri" w:cs="Times New Roman"/>
          <w:szCs w:val="24"/>
          <w:lang w:val="kk" w:eastAsia="ru-RU"/>
        </w:rPr>
        <w:t xml:space="preserve"> ақпараттың сақталуын қамтамасыз етпеу;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6)</w:t>
      </w:r>
      <w:r w:rsidRPr="008D4993">
        <w:rPr>
          <w:rFonts w:eastAsia="Calibri" w:cs="Times New Roman"/>
          <w:szCs w:val="24"/>
          <w:lang w:val="kk" w:eastAsia="ru-RU"/>
        </w:rPr>
        <w:tab/>
        <w:t xml:space="preserve">аудит жүргізу процесінде жұмыс істеуге рұқсат етілген  қызметтік құжаттаманың және құжаттардың сақталуын қамтамасыз етпеу; </w:t>
      </w:r>
    </w:p>
    <w:p w:rsidR="00B25215" w:rsidRPr="008D4993" w:rsidRDefault="00000000" w:rsidP="00B25215">
      <w:pPr>
        <w:pBdr>
          <w:top w:val="nil"/>
          <w:left w:val="nil"/>
          <w:bottom w:val="nil"/>
          <w:right w:val="nil"/>
          <w:between w:val="nil"/>
        </w:pBdr>
        <w:tabs>
          <w:tab w:val="left" w:pos="993"/>
        </w:tabs>
        <w:ind w:firstLine="709"/>
        <w:contextualSpacing/>
        <w:rPr>
          <w:rFonts w:eastAsia="Calibri" w:cs="Times New Roman"/>
          <w:szCs w:val="24"/>
          <w:lang w:eastAsia="ru-RU"/>
        </w:rPr>
      </w:pPr>
      <w:r w:rsidRPr="008D4993">
        <w:rPr>
          <w:rFonts w:eastAsia="Calibri" w:cs="Times New Roman"/>
          <w:szCs w:val="24"/>
          <w:lang w:val="kk" w:eastAsia="ru-RU"/>
        </w:rPr>
        <w:t>7)</w:t>
      </w:r>
      <w:r w:rsidRPr="008D4993">
        <w:rPr>
          <w:rFonts w:eastAsia="Calibri" w:cs="Times New Roman"/>
          <w:szCs w:val="24"/>
          <w:lang w:val="kk" w:eastAsia="ru-RU"/>
        </w:rPr>
        <w:tab/>
        <w:t xml:space="preserve">Банкке материалдық немесе өзге де залал келтіру; </w:t>
      </w:r>
    </w:p>
    <w:p w:rsidR="00B25215" w:rsidRPr="008D4993" w:rsidRDefault="00000000" w:rsidP="00B25215">
      <w:pPr>
        <w:ind w:firstLine="709"/>
        <w:rPr>
          <w:rFonts w:cs="Tahoma"/>
          <w:szCs w:val="24"/>
        </w:rPr>
      </w:pPr>
      <w:r w:rsidRPr="008D4993">
        <w:rPr>
          <w:rFonts w:eastAsia="Calibri" w:cs="Times New Roman"/>
          <w:szCs w:val="24"/>
          <w:lang w:val="kk" w:eastAsia="ru-RU"/>
        </w:rPr>
        <w:t>8)</w:t>
      </w:r>
      <w:r w:rsidRPr="008D4993">
        <w:rPr>
          <w:rFonts w:eastAsia="Calibri" w:cs="Times New Roman"/>
          <w:szCs w:val="24"/>
          <w:lang w:val="kk" w:eastAsia="ru-RU"/>
        </w:rPr>
        <w:tab/>
        <w:t>еңбек тәртібін сақтамау.</w:t>
      </w:r>
    </w:p>
    <w:p w:rsidR="00B25215" w:rsidRPr="008D4993" w:rsidRDefault="00B25215" w:rsidP="00B25215">
      <w:pPr>
        <w:pStyle w:val="2"/>
        <w:tabs>
          <w:tab w:val="left" w:pos="0"/>
        </w:tabs>
        <w:spacing w:after="0"/>
        <w:ind w:firstLine="709"/>
        <w:jc w:val="right"/>
        <w:rPr>
          <w:szCs w:val="24"/>
        </w:rPr>
        <w:sectPr w:rsidR="00B25215" w:rsidRPr="008D4993" w:rsidSect="0014716D">
          <w:pgSz w:w="11906" w:h="16838" w:code="9"/>
          <w:pgMar w:top="1134" w:right="851" w:bottom="1134" w:left="1418" w:header="709" w:footer="709" w:gutter="0"/>
          <w:cols w:space="708"/>
          <w:titlePg/>
          <w:docGrid w:linePitch="360"/>
        </w:sectPr>
      </w:pPr>
      <w:bookmarkStart w:id="20" w:name="_Toc501705704"/>
    </w:p>
    <w:p w:rsidR="00B25215" w:rsidRPr="008D4993" w:rsidRDefault="00000000" w:rsidP="00B25215">
      <w:pPr>
        <w:pStyle w:val="2"/>
        <w:tabs>
          <w:tab w:val="left" w:pos="0"/>
        </w:tabs>
        <w:spacing w:after="0"/>
        <w:ind w:firstLine="709"/>
        <w:jc w:val="right"/>
        <w:rPr>
          <w:rFonts w:cs="Times New Roman"/>
          <w:szCs w:val="24"/>
        </w:rPr>
      </w:pPr>
      <w:bookmarkStart w:id="21" w:name="_Toc256000015"/>
      <w:r w:rsidRPr="008D4993">
        <w:rPr>
          <w:szCs w:val="24"/>
          <w:lang w:val="kk"/>
        </w:rPr>
        <w:lastRenderedPageBreak/>
        <w:t>4-қосымша</w:t>
      </w:r>
      <w:bookmarkEnd w:id="21"/>
    </w:p>
    <w:p w:rsidR="00B25215" w:rsidRPr="008D4993" w:rsidRDefault="00B25215" w:rsidP="00B25215">
      <w:pPr>
        <w:ind w:firstLine="709"/>
        <w:jc w:val="center"/>
        <w:rPr>
          <w:b/>
          <w:szCs w:val="24"/>
        </w:rPr>
      </w:pPr>
    </w:p>
    <w:bookmarkEnd w:id="20"/>
    <w:p w:rsidR="00B25215" w:rsidRPr="008D4993" w:rsidRDefault="00A70B12" w:rsidP="00B25215">
      <w:pPr>
        <w:ind w:firstLine="709"/>
        <w:jc w:val="center"/>
        <w:rPr>
          <w:szCs w:val="24"/>
        </w:rPr>
      </w:pPr>
      <w:r>
        <w:rPr>
          <w:b/>
          <w:szCs w:val="24"/>
          <w:lang w:val="kk"/>
        </w:rPr>
        <w:t>«</w:t>
      </w:r>
      <w:r w:rsidR="00000000" w:rsidRPr="008D4993">
        <w:rPr>
          <w:b/>
          <w:szCs w:val="24"/>
          <w:lang w:val="kk"/>
        </w:rPr>
        <w:t>Отбасы банк</w:t>
      </w:r>
      <w:r>
        <w:rPr>
          <w:b/>
          <w:szCs w:val="24"/>
          <w:lang w:val="kk"/>
        </w:rPr>
        <w:t>»</w:t>
      </w:r>
      <w:r w:rsidR="00000000" w:rsidRPr="008D4993">
        <w:rPr>
          <w:b/>
          <w:szCs w:val="24"/>
          <w:lang w:val="kk"/>
        </w:rPr>
        <w:t xml:space="preserve"> АҚ Ішкі аудит департаменті бизнес-процестер аудиті басқармасы аудиторының лауазымдық нұсқаулығы</w:t>
      </w:r>
    </w:p>
    <w:p w:rsidR="00B25215" w:rsidRPr="008D4993" w:rsidRDefault="00000000" w:rsidP="00B25215">
      <w:pPr>
        <w:tabs>
          <w:tab w:val="clear" w:pos="432"/>
          <w:tab w:val="left" w:pos="-4111"/>
          <w:tab w:val="left" w:pos="-3828"/>
        </w:tabs>
        <w:ind w:firstLine="709"/>
        <w:jc w:val="center"/>
        <w:rPr>
          <w:rFonts w:cs="Times New Roman"/>
          <w:b/>
          <w:szCs w:val="24"/>
        </w:rPr>
      </w:pPr>
      <w:r w:rsidRPr="008D4993">
        <w:rPr>
          <w:rFonts w:cs="Times New Roman"/>
          <w:b/>
          <w:szCs w:val="24"/>
          <w:lang w:val="kk"/>
        </w:rPr>
        <w:t>1. Жалпы ережелер</w:t>
      </w:r>
    </w:p>
    <w:p w:rsidR="00B25215" w:rsidRPr="00A70B12" w:rsidRDefault="00000000" w:rsidP="00B25215">
      <w:pPr>
        <w:widowControl w:val="0"/>
        <w:numPr>
          <w:ilvl w:val="0"/>
          <w:numId w:val="10"/>
        </w:numPr>
        <w:tabs>
          <w:tab w:val="clear" w:pos="432"/>
          <w:tab w:val="left" w:pos="709"/>
        </w:tabs>
        <w:spacing w:after="0"/>
        <w:ind w:left="0" w:firstLine="709"/>
        <w:rPr>
          <w:rFonts w:cs="Times New Roman"/>
          <w:szCs w:val="24"/>
          <w:lang w:val="kk"/>
        </w:rPr>
      </w:pPr>
      <w:r w:rsidRPr="008D4993">
        <w:rPr>
          <w:rFonts w:cs="Times New Roman"/>
          <w:szCs w:val="24"/>
          <w:lang w:val="kk"/>
        </w:rPr>
        <w:t xml:space="preserve"> </w:t>
      </w:r>
      <w:r w:rsidR="00A70B12">
        <w:rPr>
          <w:rFonts w:cs="Times New Roman"/>
          <w:szCs w:val="24"/>
          <w:lang w:val="kk"/>
        </w:rPr>
        <w:t>«</w:t>
      </w:r>
      <w:r w:rsidRPr="008D4993">
        <w:rPr>
          <w:rFonts w:cs="Times New Roman"/>
          <w:szCs w:val="24"/>
          <w:lang w:val="kk"/>
        </w:rPr>
        <w:t>Отбасы банк</w:t>
      </w:r>
      <w:r w:rsidR="00A70B12">
        <w:rPr>
          <w:rFonts w:cs="Times New Roman"/>
          <w:szCs w:val="24"/>
          <w:lang w:val="kk"/>
        </w:rPr>
        <w:t>»</w:t>
      </w:r>
      <w:r w:rsidRPr="008D4993">
        <w:rPr>
          <w:rFonts w:cs="Times New Roman"/>
          <w:szCs w:val="24"/>
          <w:lang w:val="kk"/>
        </w:rPr>
        <w:t xml:space="preserve"> АҚ Ішкі аудит департаменті бизнес-процестер аудиті басқармасы  аудиторының (бұдан әрі – Банк) осы лауазымдық нұсқаулығы Қазақстан Республикасының заңнамасына, Банктің Жарғысына, Ішкі аудит департаменті туралы ережеге (бұдан әрі – ІАД туралы ереже) және Банктің өзге де ішкі құжаттарына сәйкес әзірленді.</w:t>
      </w:r>
    </w:p>
    <w:p w:rsidR="00B25215" w:rsidRPr="00A70B12" w:rsidRDefault="00000000" w:rsidP="00B25215">
      <w:pPr>
        <w:widowControl w:val="0"/>
        <w:numPr>
          <w:ilvl w:val="0"/>
          <w:numId w:val="10"/>
        </w:numPr>
        <w:tabs>
          <w:tab w:val="clear" w:pos="432"/>
          <w:tab w:val="left" w:pos="709"/>
        </w:tabs>
        <w:spacing w:after="0"/>
        <w:ind w:left="0" w:firstLine="709"/>
        <w:rPr>
          <w:rFonts w:cs="Times New Roman"/>
          <w:szCs w:val="24"/>
          <w:lang w:val="kk"/>
        </w:rPr>
      </w:pPr>
      <w:r w:rsidRPr="008D4993">
        <w:rPr>
          <w:rFonts w:cs="Times New Roman"/>
          <w:szCs w:val="24"/>
          <w:lang w:val="kk"/>
        </w:rPr>
        <w:t xml:space="preserve"> Ішкі аудит департаменті бизнес-процестер аудиті басқармасының аудиторы (бұдан әрі-Аудитор) Банктің ішкі құжатына сәйкес конкурстық іріктеу негізінде қызметке тағайындалады және Аудит жөніндегі комитеттің ұсынымы (ұсынымы) бойынша Банктің Директорлар кеңесінің шешімдерімен қызметінен мерзімінен бұрын босатылады.</w:t>
      </w:r>
    </w:p>
    <w:p w:rsidR="00B25215" w:rsidRPr="008D4993" w:rsidRDefault="00000000" w:rsidP="00B25215">
      <w:pPr>
        <w:widowControl w:val="0"/>
        <w:tabs>
          <w:tab w:val="clear" w:pos="432"/>
          <w:tab w:val="left" w:pos="709"/>
        </w:tabs>
        <w:spacing w:after="0"/>
        <w:rPr>
          <w:rFonts w:cs="Times New Roman"/>
          <w:szCs w:val="24"/>
        </w:rPr>
      </w:pPr>
      <w:r w:rsidRPr="008D4993">
        <w:rPr>
          <w:rFonts w:cs="Times New Roman"/>
          <w:szCs w:val="24"/>
          <w:lang w:val="kk"/>
        </w:rPr>
        <w:tab/>
        <w:t>Аудитор БПАБ бастығы мен ІАД директорына тікелей есеп береді.</w:t>
      </w:r>
    </w:p>
    <w:p w:rsidR="00B25215" w:rsidRPr="00A70B12" w:rsidRDefault="00000000" w:rsidP="00B25215">
      <w:pPr>
        <w:widowControl w:val="0"/>
        <w:numPr>
          <w:ilvl w:val="0"/>
          <w:numId w:val="10"/>
        </w:numPr>
        <w:tabs>
          <w:tab w:val="clear" w:pos="432"/>
          <w:tab w:val="left" w:pos="709"/>
        </w:tabs>
        <w:ind w:left="0" w:firstLine="709"/>
        <w:rPr>
          <w:rFonts w:cs="Times New Roman"/>
          <w:szCs w:val="24"/>
          <w:lang w:val="kk"/>
        </w:rPr>
      </w:pPr>
      <w:r w:rsidRPr="008D4993">
        <w:rPr>
          <w:rFonts w:cs="Times New Roman"/>
          <w:szCs w:val="24"/>
          <w:lang w:val="kk"/>
        </w:rPr>
        <w:t xml:space="preserve"> Аудитор өзінің кәсіби қызметінде Қазақстан Республикасының заңнамасын, еңбек шартын, ІАД туралы ережені, Банктің өзге де ішкі құжаттарын, осы лауазымдық нұсқаулықты және кәсіптік практиканың халықаралық негіздерін (бұдан әрі - КПХН) басшылыққа алуға тиіс.</w:t>
      </w:r>
    </w:p>
    <w:p w:rsidR="00B25215" w:rsidRPr="008D4993" w:rsidRDefault="00000000" w:rsidP="00B25215">
      <w:pPr>
        <w:tabs>
          <w:tab w:val="left" w:pos="0"/>
        </w:tabs>
        <w:ind w:firstLine="709"/>
        <w:jc w:val="center"/>
        <w:rPr>
          <w:rFonts w:cs="Times New Roman"/>
          <w:b/>
          <w:szCs w:val="24"/>
        </w:rPr>
      </w:pPr>
      <w:r w:rsidRPr="008D4993">
        <w:rPr>
          <w:rFonts w:cs="Times New Roman"/>
          <w:b/>
          <w:szCs w:val="24"/>
          <w:lang w:val="kk"/>
        </w:rPr>
        <w:t>2. Біліктілік талаптары</w:t>
      </w:r>
    </w:p>
    <w:p w:rsidR="00B25215" w:rsidRPr="008D4993" w:rsidRDefault="00000000" w:rsidP="00B25215">
      <w:pPr>
        <w:pStyle w:val="a3"/>
        <w:numPr>
          <w:ilvl w:val="0"/>
          <w:numId w:val="10"/>
        </w:numPr>
        <w:tabs>
          <w:tab w:val="clear" w:pos="432"/>
          <w:tab w:val="left" w:pos="1076"/>
        </w:tabs>
        <w:spacing w:after="0"/>
        <w:ind w:left="0" w:firstLine="709"/>
        <w:rPr>
          <w:rFonts w:cs="Times New Roman"/>
        </w:rPr>
      </w:pPr>
      <w:r w:rsidRPr="008D4993">
        <w:rPr>
          <w:rFonts w:cs="Times New Roman"/>
          <w:lang w:val="kk"/>
        </w:rPr>
        <w:t>Аудиторда мыналар болуы керек:</w:t>
      </w:r>
    </w:p>
    <w:p w:rsidR="00B25215" w:rsidRPr="008D4993" w:rsidRDefault="00000000" w:rsidP="00B25215">
      <w:pPr>
        <w:pStyle w:val="a3"/>
        <w:numPr>
          <w:ilvl w:val="0"/>
          <w:numId w:val="40"/>
        </w:numPr>
        <w:tabs>
          <w:tab w:val="left" w:pos="993"/>
        </w:tabs>
        <w:spacing w:after="0"/>
        <w:ind w:left="0" w:right="57" w:firstLine="709"/>
      </w:pPr>
      <w:bookmarkStart w:id="22" w:name="_Hlk199767067"/>
      <w:bookmarkEnd w:id="22"/>
      <w:r w:rsidRPr="008D4993">
        <w:rPr>
          <w:lang w:val="kk"/>
        </w:rPr>
        <w:t xml:space="preserve">қаржы және (немесе) экономика, және (немесе) бухгалтерлік есеп және аудит, және (немесе) ақпараттық технологиялар және/немесе ақпараттық қауіпсіздік салаларындағы жоғары және (немесе) жоғары оқу орнынан кейінгі білімі; </w:t>
      </w:r>
    </w:p>
    <w:p w:rsidR="00B25215" w:rsidRPr="008D4993" w:rsidRDefault="00000000" w:rsidP="00B25215">
      <w:pPr>
        <w:pStyle w:val="a3"/>
        <w:numPr>
          <w:ilvl w:val="0"/>
          <w:numId w:val="40"/>
        </w:numPr>
        <w:tabs>
          <w:tab w:val="left" w:pos="993"/>
        </w:tabs>
        <w:spacing w:after="0"/>
        <w:ind w:left="0" w:right="57" w:firstLine="709"/>
      </w:pPr>
      <w:r w:rsidRPr="008D4993">
        <w:rPr>
          <w:lang w:val="kk"/>
        </w:rPr>
        <w:t xml:space="preserve">қаржы және (немесе) экономика, және (немесе) бухгалтерлік есеп және аудит және (немесе) ақпараттық технологиялар/ақпараттық қауіпсіздік және (немесе) ақпараттық технологиялар аудиті, ақпараттық қауіпсіздік және (немесе) құқық салаларындағы жұмыс тәжірибесі - кемінде екі жыл; </w:t>
      </w:r>
    </w:p>
    <w:p w:rsidR="00B25215" w:rsidRPr="008D4993" w:rsidRDefault="00000000" w:rsidP="00B25215">
      <w:pPr>
        <w:pStyle w:val="a3"/>
        <w:numPr>
          <w:ilvl w:val="0"/>
          <w:numId w:val="40"/>
        </w:numPr>
        <w:tabs>
          <w:tab w:val="clear" w:pos="432"/>
          <w:tab w:val="left" w:pos="993"/>
        </w:tabs>
        <w:spacing w:after="0"/>
        <w:ind w:left="0" w:right="57" w:firstLine="709"/>
      </w:pPr>
      <w:r w:rsidRPr="008D4993">
        <w:rPr>
          <w:lang w:val="kk"/>
        </w:rPr>
        <w:t>КПХН және (немесе) қаржылық есептіліктің халықаралық стандарттарын, корпоративтік басқару, тәуекелдерді басқару және ішкі бақылау негіздерін және (немесе) COBIT (</w:t>
      </w:r>
      <w:proofErr w:type="spellStart"/>
      <w:r w:rsidRPr="008D4993">
        <w:rPr>
          <w:lang w:val="kk"/>
        </w:rPr>
        <w:t>Control</w:t>
      </w:r>
      <w:proofErr w:type="spellEnd"/>
      <w:r w:rsidRPr="008D4993">
        <w:rPr>
          <w:lang w:val="kk"/>
        </w:rPr>
        <w:t xml:space="preserve"> </w:t>
      </w:r>
      <w:proofErr w:type="spellStart"/>
      <w:r w:rsidRPr="008D4993">
        <w:rPr>
          <w:lang w:val="kk"/>
        </w:rPr>
        <w:t>Оbjectives</w:t>
      </w:r>
      <w:proofErr w:type="spellEnd"/>
      <w:r w:rsidRPr="008D4993">
        <w:rPr>
          <w:lang w:val="kk"/>
        </w:rPr>
        <w:t xml:space="preserve"> </w:t>
      </w:r>
      <w:proofErr w:type="spellStart"/>
      <w:r w:rsidRPr="008D4993">
        <w:rPr>
          <w:lang w:val="kk"/>
        </w:rPr>
        <w:t>for</w:t>
      </w:r>
      <w:proofErr w:type="spellEnd"/>
      <w:r w:rsidRPr="008D4993">
        <w:rPr>
          <w:lang w:val="kk"/>
        </w:rPr>
        <w:t xml:space="preserve"> </w:t>
      </w:r>
      <w:proofErr w:type="spellStart"/>
      <w:r w:rsidRPr="008D4993">
        <w:rPr>
          <w:lang w:val="kk"/>
        </w:rPr>
        <w:t>Information</w:t>
      </w:r>
      <w:proofErr w:type="spellEnd"/>
      <w:r w:rsidRPr="008D4993">
        <w:rPr>
          <w:lang w:val="kk"/>
        </w:rPr>
        <w:t xml:space="preserve"> </w:t>
      </w:r>
      <w:proofErr w:type="spellStart"/>
      <w:r w:rsidRPr="008D4993">
        <w:rPr>
          <w:lang w:val="kk"/>
        </w:rPr>
        <w:t>and</w:t>
      </w:r>
      <w:proofErr w:type="spellEnd"/>
      <w:r w:rsidRPr="008D4993">
        <w:rPr>
          <w:lang w:val="kk"/>
        </w:rPr>
        <w:t xml:space="preserve"> </w:t>
      </w:r>
      <w:proofErr w:type="spellStart"/>
      <w:r w:rsidRPr="008D4993">
        <w:rPr>
          <w:lang w:val="kk"/>
        </w:rPr>
        <w:t>Related</w:t>
      </w:r>
      <w:proofErr w:type="spellEnd"/>
      <w:r w:rsidRPr="008D4993">
        <w:rPr>
          <w:lang w:val="kk"/>
        </w:rPr>
        <w:t xml:space="preserve"> </w:t>
      </w:r>
      <w:proofErr w:type="spellStart"/>
      <w:r w:rsidRPr="008D4993">
        <w:rPr>
          <w:lang w:val="kk"/>
        </w:rPr>
        <w:t>Technology</w:t>
      </w:r>
      <w:proofErr w:type="spellEnd"/>
      <w:r w:rsidRPr="008D4993">
        <w:rPr>
          <w:lang w:val="kk"/>
        </w:rPr>
        <w:t xml:space="preserve">) әдіснамасын және ішкі аудит саласындағы өзге де халықаралық стандарттарды білуі тиіс;  </w:t>
      </w:r>
    </w:p>
    <w:p w:rsidR="00B25215" w:rsidRPr="008D4993" w:rsidRDefault="00000000" w:rsidP="00B25215">
      <w:pPr>
        <w:pStyle w:val="a3"/>
        <w:numPr>
          <w:ilvl w:val="0"/>
          <w:numId w:val="40"/>
        </w:numPr>
        <w:tabs>
          <w:tab w:val="clear" w:pos="432"/>
          <w:tab w:val="left" w:pos="993"/>
        </w:tabs>
        <w:spacing w:after="0"/>
        <w:ind w:left="0" w:right="57" w:firstLine="709"/>
      </w:pPr>
      <w:r w:rsidRPr="008D4993">
        <w:rPr>
          <w:lang w:val="kk"/>
        </w:rPr>
        <w:t xml:space="preserve">Қазақстан Республикасының нормативтік құқықтық актілерін, оның ішінде аудиторлық қызмет, Акционерлік қоғамдар, ақпараттандыру және ақпараттық қауіпсіздік мәселелері бойынша актілерді білуі тиіс; </w:t>
      </w:r>
    </w:p>
    <w:p w:rsidR="00B25215" w:rsidRPr="008D4993" w:rsidRDefault="00000000" w:rsidP="00B25215">
      <w:pPr>
        <w:pStyle w:val="a3"/>
        <w:numPr>
          <w:ilvl w:val="0"/>
          <w:numId w:val="40"/>
        </w:numPr>
        <w:tabs>
          <w:tab w:val="clear" w:pos="432"/>
          <w:tab w:val="left" w:pos="993"/>
        </w:tabs>
        <w:spacing w:after="0"/>
        <w:ind w:left="0" w:right="57" w:firstLine="709"/>
      </w:pPr>
      <w:r w:rsidRPr="008D4993">
        <w:rPr>
          <w:lang w:val="kk"/>
        </w:rPr>
        <w:t xml:space="preserve">мемлекеттік тілді және жақсырақ ағылшын тілін білу;  </w:t>
      </w:r>
    </w:p>
    <w:p w:rsidR="00B25215" w:rsidRPr="000C0902" w:rsidRDefault="00000000" w:rsidP="00B25215">
      <w:pPr>
        <w:pStyle w:val="a3"/>
        <w:numPr>
          <w:ilvl w:val="0"/>
          <w:numId w:val="40"/>
        </w:numPr>
        <w:tabs>
          <w:tab w:val="clear" w:pos="432"/>
          <w:tab w:val="left" w:pos="993"/>
        </w:tabs>
        <w:spacing w:after="0"/>
        <w:ind w:left="0" w:right="57" w:firstLine="709"/>
        <w:rPr>
          <w:lang w:val="en-US"/>
        </w:rPr>
      </w:pPr>
      <w:r w:rsidRPr="008D4993">
        <w:rPr>
          <w:lang w:val="kk"/>
        </w:rPr>
        <w:t>келесі сертификаттардың және (немесе) сертификаттардың біреуінің немесе бірнешеуінің болғаны жөн:  CIA (</w:t>
      </w:r>
      <w:proofErr w:type="spellStart"/>
      <w:r w:rsidRPr="008D4993">
        <w:rPr>
          <w:lang w:val="kk"/>
        </w:rPr>
        <w:t>Certified</w:t>
      </w:r>
      <w:proofErr w:type="spellEnd"/>
      <w:r w:rsidRPr="008D4993">
        <w:rPr>
          <w:lang w:val="kk"/>
        </w:rPr>
        <w:t xml:space="preserve"> </w:t>
      </w:r>
      <w:proofErr w:type="spellStart"/>
      <w:r w:rsidRPr="008D4993">
        <w:rPr>
          <w:lang w:val="kk"/>
        </w:rPr>
        <w:t>Internal</w:t>
      </w:r>
      <w:proofErr w:type="spellEnd"/>
      <w:r w:rsidRPr="008D4993">
        <w:rPr>
          <w:lang w:val="kk"/>
        </w:rPr>
        <w:t xml:space="preserve"> </w:t>
      </w:r>
      <w:proofErr w:type="spellStart"/>
      <w:r w:rsidRPr="008D4993">
        <w:rPr>
          <w:lang w:val="kk"/>
        </w:rPr>
        <w:t>Auditor</w:t>
      </w:r>
      <w:proofErr w:type="spellEnd"/>
      <w:r w:rsidRPr="008D4993">
        <w:rPr>
          <w:lang w:val="kk"/>
        </w:rPr>
        <w:t>), СOBIT (</w:t>
      </w:r>
      <w:proofErr w:type="spellStart"/>
      <w:r w:rsidRPr="008D4993">
        <w:rPr>
          <w:lang w:val="kk"/>
        </w:rPr>
        <w:t>Control</w:t>
      </w:r>
      <w:proofErr w:type="spellEnd"/>
      <w:r w:rsidRPr="008D4993">
        <w:rPr>
          <w:lang w:val="kk"/>
        </w:rPr>
        <w:t xml:space="preserve"> </w:t>
      </w:r>
      <w:proofErr w:type="spellStart"/>
      <w:r w:rsidRPr="008D4993">
        <w:rPr>
          <w:lang w:val="kk"/>
        </w:rPr>
        <w:t>Objectives</w:t>
      </w:r>
      <w:proofErr w:type="spellEnd"/>
      <w:r w:rsidRPr="008D4993">
        <w:rPr>
          <w:lang w:val="kk"/>
        </w:rPr>
        <w:t xml:space="preserve"> </w:t>
      </w:r>
      <w:proofErr w:type="spellStart"/>
      <w:r w:rsidRPr="008D4993">
        <w:rPr>
          <w:lang w:val="kk"/>
        </w:rPr>
        <w:t>for</w:t>
      </w:r>
      <w:proofErr w:type="spellEnd"/>
      <w:r w:rsidRPr="008D4993">
        <w:rPr>
          <w:lang w:val="kk"/>
        </w:rPr>
        <w:t xml:space="preserve"> </w:t>
      </w:r>
      <w:proofErr w:type="spellStart"/>
      <w:r w:rsidRPr="008D4993">
        <w:rPr>
          <w:lang w:val="kk"/>
        </w:rPr>
        <w:t>Information</w:t>
      </w:r>
      <w:proofErr w:type="spellEnd"/>
      <w:r w:rsidRPr="008D4993">
        <w:rPr>
          <w:lang w:val="kk"/>
        </w:rPr>
        <w:t xml:space="preserve"> </w:t>
      </w:r>
      <w:proofErr w:type="spellStart"/>
      <w:r w:rsidRPr="008D4993">
        <w:rPr>
          <w:lang w:val="kk"/>
        </w:rPr>
        <w:t>and</w:t>
      </w:r>
      <w:proofErr w:type="spellEnd"/>
      <w:r w:rsidRPr="008D4993">
        <w:rPr>
          <w:lang w:val="kk"/>
        </w:rPr>
        <w:t xml:space="preserve"> </w:t>
      </w:r>
      <w:proofErr w:type="spellStart"/>
      <w:r w:rsidRPr="008D4993">
        <w:rPr>
          <w:lang w:val="kk"/>
        </w:rPr>
        <w:t>Related</w:t>
      </w:r>
      <w:proofErr w:type="spellEnd"/>
      <w:r w:rsidRPr="008D4993">
        <w:rPr>
          <w:lang w:val="kk"/>
        </w:rPr>
        <w:t xml:space="preserve"> </w:t>
      </w:r>
      <w:proofErr w:type="spellStart"/>
      <w:r w:rsidRPr="008D4993">
        <w:rPr>
          <w:lang w:val="kk"/>
        </w:rPr>
        <w:t>Technology</w:t>
      </w:r>
      <w:proofErr w:type="spellEnd"/>
      <w:r w:rsidRPr="008D4993">
        <w:rPr>
          <w:lang w:val="kk"/>
        </w:rPr>
        <w:t>), CRISC (</w:t>
      </w:r>
      <w:proofErr w:type="spellStart"/>
      <w:r w:rsidRPr="008D4993">
        <w:rPr>
          <w:lang w:val="kk"/>
        </w:rPr>
        <w:t>Certified</w:t>
      </w:r>
      <w:proofErr w:type="spellEnd"/>
      <w:r w:rsidRPr="008D4993">
        <w:rPr>
          <w:lang w:val="kk"/>
        </w:rPr>
        <w:t xml:space="preserve"> </w:t>
      </w:r>
      <w:proofErr w:type="spellStart"/>
      <w:r w:rsidRPr="008D4993">
        <w:rPr>
          <w:lang w:val="kk"/>
        </w:rPr>
        <w:t>in</w:t>
      </w:r>
      <w:proofErr w:type="spellEnd"/>
      <w:r w:rsidRPr="008D4993">
        <w:rPr>
          <w:lang w:val="kk"/>
        </w:rPr>
        <w:t xml:space="preserve"> </w:t>
      </w:r>
      <w:proofErr w:type="spellStart"/>
      <w:r w:rsidRPr="008D4993">
        <w:rPr>
          <w:lang w:val="kk"/>
        </w:rPr>
        <w:t>Risk</w:t>
      </w:r>
      <w:proofErr w:type="spellEnd"/>
      <w:r w:rsidRPr="008D4993">
        <w:rPr>
          <w:lang w:val="kk"/>
        </w:rPr>
        <w:t xml:space="preserve"> </w:t>
      </w:r>
      <w:proofErr w:type="spellStart"/>
      <w:r w:rsidRPr="008D4993">
        <w:rPr>
          <w:lang w:val="kk"/>
        </w:rPr>
        <w:t>and</w:t>
      </w:r>
      <w:proofErr w:type="spellEnd"/>
      <w:r w:rsidRPr="008D4993">
        <w:rPr>
          <w:lang w:val="kk"/>
        </w:rPr>
        <w:t xml:space="preserve"> </w:t>
      </w:r>
      <w:proofErr w:type="spellStart"/>
      <w:r w:rsidRPr="008D4993">
        <w:rPr>
          <w:lang w:val="kk"/>
        </w:rPr>
        <w:t>Information</w:t>
      </w:r>
      <w:proofErr w:type="spellEnd"/>
      <w:r w:rsidRPr="008D4993">
        <w:rPr>
          <w:lang w:val="kk"/>
        </w:rPr>
        <w:t xml:space="preserve"> </w:t>
      </w:r>
      <w:proofErr w:type="spellStart"/>
      <w:r w:rsidRPr="008D4993">
        <w:rPr>
          <w:lang w:val="kk"/>
        </w:rPr>
        <w:t>Systems</w:t>
      </w:r>
      <w:proofErr w:type="spellEnd"/>
      <w:r w:rsidRPr="008D4993">
        <w:rPr>
          <w:lang w:val="kk"/>
        </w:rPr>
        <w:t xml:space="preserve"> </w:t>
      </w:r>
      <w:proofErr w:type="spellStart"/>
      <w:r w:rsidRPr="008D4993">
        <w:rPr>
          <w:lang w:val="kk"/>
        </w:rPr>
        <w:t>Control</w:t>
      </w:r>
      <w:proofErr w:type="spellEnd"/>
      <w:r w:rsidRPr="008D4993">
        <w:rPr>
          <w:lang w:val="kk"/>
        </w:rPr>
        <w:t>), CISSP (</w:t>
      </w:r>
      <w:proofErr w:type="spellStart"/>
      <w:r w:rsidRPr="008D4993">
        <w:rPr>
          <w:lang w:val="kk"/>
        </w:rPr>
        <w:t>Certified</w:t>
      </w:r>
      <w:proofErr w:type="spellEnd"/>
      <w:r w:rsidRPr="008D4993">
        <w:rPr>
          <w:lang w:val="kk"/>
        </w:rPr>
        <w:t xml:space="preserve"> </w:t>
      </w:r>
      <w:proofErr w:type="spellStart"/>
      <w:r w:rsidRPr="008D4993">
        <w:rPr>
          <w:lang w:val="kk"/>
        </w:rPr>
        <w:t>Information</w:t>
      </w:r>
      <w:proofErr w:type="spellEnd"/>
      <w:r w:rsidRPr="008D4993">
        <w:rPr>
          <w:lang w:val="kk"/>
        </w:rPr>
        <w:t xml:space="preserve"> </w:t>
      </w:r>
      <w:proofErr w:type="spellStart"/>
      <w:r w:rsidRPr="008D4993">
        <w:rPr>
          <w:lang w:val="kk"/>
        </w:rPr>
        <w:t>Systems</w:t>
      </w:r>
      <w:proofErr w:type="spellEnd"/>
      <w:r w:rsidRPr="008D4993">
        <w:rPr>
          <w:lang w:val="kk"/>
        </w:rPr>
        <w:t xml:space="preserve"> </w:t>
      </w:r>
      <w:proofErr w:type="spellStart"/>
      <w:r w:rsidRPr="008D4993">
        <w:rPr>
          <w:lang w:val="kk"/>
        </w:rPr>
        <w:t>Security</w:t>
      </w:r>
      <w:proofErr w:type="spellEnd"/>
      <w:r w:rsidRPr="008D4993">
        <w:rPr>
          <w:lang w:val="kk"/>
        </w:rPr>
        <w:t xml:space="preserve"> Professional), CGEIT (</w:t>
      </w:r>
      <w:proofErr w:type="spellStart"/>
      <w:r w:rsidRPr="008D4993">
        <w:rPr>
          <w:lang w:val="kk"/>
        </w:rPr>
        <w:t>Certified</w:t>
      </w:r>
      <w:proofErr w:type="spellEnd"/>
      <w:r w:rsidRPr="008D4993">
        <w:rPr>
          <w:lang w:val="kk"/>
        </w:rPr>
        <w:t xml:space="preserve"> </w:t>
      </w:r>
      <w:proofErr w:type="spellStart"/>
      <w:r w:rsidRPr="008D4993">
        <w:rPr>
          <w:lang w:val="kk"/>
        </w:rPr>
        <w:t>in</w:t>
      </w:r>
      <w:proofErr w:type="spellEnd"/>
      <w:r w:rsidRPr="008D4993">
        <w:rPr>
          <w:lang w:val="kk"/>
        </w:rPr>
        <w:t xml:space="preserve"> </w:t>
      </w:r>
      <w:proofErr w:type="spellStart"/>
      <w:r w:rsidRPr="008D4993">
        <w:rPr>
          <w:lang w:val="kk"/>
        </w:rPr>
        <w:t>the</w:t>
      </w:r>
      <w:proofErr w:type="spellEnd"/>
      <w:r w:rsidRPr="008D4993">
        <w:rPr>
          <w:lang w:val="kk"/>
        </w:rPr>
        <w:t xml:space="preserve"> </w:t>
      </w:r>
      <w:proofErr w:type="spellStart"/>
      <w:r w:rsidRPr="008D4993">
        <w:rPr>
          <w:lang w:val="kk"/>
        </w:rPr>
        <w:t>Governance</w:t>
      </w:r>
      <w:proofErr w:type="spellEnd"/>
      <w:r w:rsidRPr="008D4993">
        <w:rPr>
          <w:lang w:val="kk"/>
        </w:rPr>
        <w:t xml:space="preserve"> </w:t>
      </w:r>
      <w:proofErr w:type="spellStart"/>
      <w:r w:rsidRPr="008D4993">
        <w:rPr>
          <w:lang w:val="kk"/>
        </w:rPr>
        <w:t>of</w:t>
      </w:r>
      <w:proofErr w:type="spellEnd"/>
      <w:r w:rsidRPr="008D4993">
        <w:rPr>
          <w:lang w:val="kk"/>
        </w:rPr>
        <w:t xml:space="preserve"> </w:t>
      </w:r>
      <w:proofErr w:type="spellStart"/>
      <w:r w:rsidRPr="008D4993">
        <w:rPr>
          <w:lang w:val="kk"/>
        </w:rPr>
        <w:t>Enterprise</w:t>
      </w:r>
      <w:proofErr w:type="spellEnd"/>
      <w:r w:rsidRPr="008D4993">
        <w:rPr>
          <w:lang w:val="kk"/>
        </w:rPr>
        <w:t xml:space="preserve"> IT), CSX-P (</w:t>
      </w:r>
      <w:proofErr w:type="spellStart"/>
      <w:r w:rsidRPr="008D4993">
        <w:rPr>
          <w:lang w:val="kk"/>
        </w:rPr>
        <w:t>Cybersecurity</w:t>
      </w:r>
      <w:proofErr w:type="spellEnd"/>
      <w:r w:rsidRPr="008D4993">
        <w:rPr>
          <w:lang w:val="kk"/>
        </w:rPr>
        <w:t xml:space="preserve"> </w:t>
      </w:r>
      <w:proofErr w:type="spellStart"/>
      <w:r w:rsidRPr="008D4993">
        <w:rPr>
          <w:lang w:val="kk"/>
        </w:rPr>
        <w:t>Practitioner</w:t>
      </w:r>
      <w:proofErr w:type="spellEnd"/>
      <w:r w:rsidRPr="008D4993">
        <w:rPr>
          <w:lang w:val="kk"/>
        </w:rPr>
        <w:t xml:space="preserve"> </w:t>
      </w:r>
      <w:proofErr w:type="spellStart"/>
      <w:r w:rsidRPr="008D4993">
        <w:rPr>
          <w:lang w:val="kk"/>
        </w:rPr>
        <w:t>Certification</w:t>
      </w:r>
      <w:proofErr w:type="spellEnd"/>
      <w:r w:rsidRPr="008D4993">
        <w:rPr>
          <w:lang w:val="kk"/>
        </w:rPr>
        <w:t>), CDPSE (</w:t>
      </w:r>
      <w:proofErr w:type="spellStart"/>
      <w:r w:rsidRPr="008D4993">
        <w:rPr>
          <w:lang w:val="kk"/>
        </w:rPr>
        <w:t>Certified</w:t>
      </w:r>
      <w:proofErr w:type="spellEnd"/>
      <w:r w:rsidRPr="008D4993">
        <w:rPr>
          <w:lang w:val="kk"/>
        </w:rPr>
        <w:t xml:space="preserve"> </w:t>
      </w:r>
      <w:proofErr w:type="spellStart"/>
      <w:r w:rsidRPr="008D4993">
        <w:rPr>
          <w:lang w:val="kk"/>
        </w:rPr>
        <w:t>Data</w:t>
      </w:r>
      <w:proofErr w:type="spellEnd"/>
      <w:r w:rsidRPr="008D4993">
        <w:rPr>
          <w:lang w:val="kk"/>
        </w:rPr>
        <w:t xml:space="preserve"> </w:t>
      </w:r>
      <w:proofErr w:type="spellStart"/>
      <w:r w:rsidRPr="008D4993">
        <w:rPr>
          <w:lang w:val="kk"/>
        </w:rPr>
        <w:t>Privacy</w:t>
      </w:r>
      <w:proofErr w:type="spellEnd"/>
      <w:r w:rsidRPr="008D4993">
        <w:rPr>
          <w:lang w:val="kk"/>
        </w:rPr>
        <w:t xml:space="preserve"> </w:t>
      </w:r>
      <w:proofErr w:type="spellStart"/>
      <w:r w:rsidRPr="008D4993">
        <w:rPr>
          <w:lang w:val="kk"/>
        </w:rPr>
        <w:t>Solutions</w:t>
      </w:r>
      <w:proofErr w:type="spellEnd"/>
      <w:r w:rsidRPr="008D4993">
        <w:rPr>
          <w:lang w:val="kk"/>
        </w:rPr>
        <w:t xml:space="preserve"> </w:t>
      </w:r>
      <w:proofErr w:type="spellStart"/>
      <w:r w:rsidRPr="008D4993">
        <w:rPr>
          <w:lang w:val="kk"/>
        </w:rPr>
        <w:t>Engineer</w:t>
      </w:r>
      <w:proofErr w:type="spellEnd"/>
      <w:r w:rsidRPr="008D4993">
        <w:rPr>
          <w:lang w:val="kk"/>
        </w:rPr>
        <w:t>) немесе ішкі аудит және (немесе) ақпараттық технологиялар/ақпараттық қауіпсіздік саласындағы өзге де осындай халықаралық танылған сертификат.</w:t>
      </w:r>
    </w:p>
    <w:p w:rsidR="00B25215" w:rsidRPr="00A70B12" w:rsidRDefault="00000000" w:rsidP="00B25215">
      <w:pPr>
        <w:widowControl w:val="0"/>
        <w:numPr>
          <w:ilvl w:val="0"/>
          <w:numId w:val="10"/>
        </w:numPr>
        <w:tabs>
          <w:tab w:val="clear" w:pos="432"/>
          <w:tab w:val="left" w:pos="1076"/>
        </w:tabs>
        <w:spacing w:after="0"/>
        <w:ind w:left="0" w:firstLine="709"/>
        <w:rPr>
          <w:rFonts w:cs="Times New Roman"/>
          <w:szCs w:val="24"/>
          <w:lang w:val="en-US"/>
        </w:rPr>
      </w:pPr>
      <w:r w:rsidRPr="008D4993">
        <w:rPr>
          <w:rFonts w:cs="Times New Roman"/>
          <w:szCs w:val="24"/>
          <w:lang w:val="kk"/>
        </w:rPr>
        <w:t>Аудитор лауазымына мынадай тұлғаларды тағайындауға жол берілмейді:</w:t>
      </w:r>
    </w:p>
    <w:p w:rsidR="00B25215" w:rsidRPr="00A70B12" w:rsidRDefault="00000000" w:rsidP="00B25215">
      <w:pPr>
        <w:pStyle w:val="a3"/>
        <w:numPr>
          <w:ilvl w:val="0"/>
          <w:numId w:val="11"/>
        </w:numPr>
        <w:tabs>
          <w:tab w:val="clear" w:pos="432"/>
          <w:tab w:val="left" w:pos="1060"/>
        </w:tabs>
        <w:spacing w:after="0"/>
        <w:ind w:left="0" w:firstLine="709"/>
        <w:rPr>
          <w:rFonts w:cs="Times New Roman"/>
          <w:lang w:val="en-US"/>
        </w:rPr>
      </w:pPr>
      <w:r w:rsidRPr="008D4993">
        <w:rPr>
          <w:rFonts w:cs="Times New Roman"/>
          <w:lang w:val="kk"/>
        </w:rPr>
        <w:t>соңғы үш жыл ішінде банктің құрылымдық бөлімшесінің басшысы және (немесе) басшы қызметкері болып табылатын тұлғалар;</w:t>
      </w:r>
    </w:p>
    <w:p w:rsidR="00B25215" w:rsidRPr="00A70B12" w:rsidRDefault="00000000" w:rsidP="00B25215">
      <w:pPr>
        <w:pStyle w:val="a3"/>
        <w:numPr>
          <w:ilvl w:val="0"/>
          <w:numId w:val="11"/>
        </w:numPr>
        <w:tabs>
          <w:tab w:val="clear" w:pos="432"/>
          <w:tab w:val="left" w:pos="1060"/>
        </w:tabs>
        <w:ind w:left="0" w:firstLine="709"/>
        <w:rPr>
          <w:rFonts w:cs="Times New Roman"/>
          <w:lang w:val="en-US"/>
        </w:rPr>
      </w:pPr>
      <w:r w:rsidRPr="008D4993">
        <w:rPr>
          <w:rFonts w:cs="Times New Roman"/>
          <w:lang w:val="kk"/>
        </w:rPr>
        <w:t>экономикалық қызмет саласында жасалған қылмыстар, мемлекеттік қызмет немесе мемлекеттік басқару мүдделеріне қарсы сыбайлас жемқорлық және өзге де қылмыстар, мемлекеттің конституциялық құрылысы мен қауіпсіздігінің негіздеріне қарсы қылмыстар үшін алынбаған немесе заңдарда белгіленген тәртіппен өтелмеген соттылығы бар адамдар.</w:t>
      </w:r>
    </w:p>
    <w:p w:rsidR="00B25215" w:rsidRPr="008D4993" w:rsidRDefault="00000000" w:rsidP="00B25215">
      <w:pPr>
        <w:tabs>
          <w:tab w:val="left" w:pos="0"/>
        </w:tabs>
        <w:ind w:firstLine="709"/>
        <w:jc w:val="center"/>
        <w:rPr>
          <w:rFonts w:cs="Times New Roman"/>
          <w:b/>
          <w:szCs w:val="24"/>
        </w:rPr>
      </w:pPr>
      <w:r w:rsidRPr="008D4993">
        <w:rPr>
          <w:rFonts w:cs="Times New Roman"/>
          <w:b/>
          <w:szCs w:val="24"/>
          <w:lang w:val="kk"/>
        </w:rPr>
        <w:t>3. Лауазымдық міндеттері</w:t>
      </w:r>
    </w:p>
    <w:p w:rsidR="00B25215" w:rsidRPr="008D4993" w:rsidRDefault="00000000" w:rsidP="00B25215">
      <w:pPr>
        <w:pStyle w:val="a3"/>
        <w:numPr>
          <w:ilvl w:val="0"/>
          <w:numId w:val="10"/>
        </w:numPr>
        <w:tabs>
          <w:tab w:val="left" w:pos="1078"/>
        </w:tabs>
        <w:spacing w:after="0"/>
        <w:ind w:left="0" w:firstLine="709"/>
        <w:rPr>
          <w:rFonts w:cs="Times New Roman"/>
        </w:rPr>
      </w:pPr>
      <w:r w:rsidRPr="008D4993">
        <w:rPr>
          <w:rFonts w:cs="Times New Roman"/>
          <w:lang w:val="kk"/>
        </w:rPr>
        <w:lastRenderedPageBreak/>
        <w:t>Аудитор мынадай функцияларды орындайды:</w:t>
      </w:r>
    </w:p>
    <w:p w:rsidR="00B25215" w:rsidRPr="008D4993" w:rsidRDefault="00000000" w:rsidP="00B25215">
      <w:pPr>
        <w:pStyle w:val="a3"/>
        <w:numPr>
          <w:ilvl w:val="0"/>
          <w:numId w:val="41"/>
        </w:numPr>
        <w:tabs>
          <w:tab w:val="clear" w:pos="432"/>
          <w:tab w:val="left" w:pos="993"/>
        </w:tabs>
        <w:spacing w:after="0"/>
        <w:ind w:left="0" w:right="57" w:firstLine="709"/>
      </w:pPr>
      <w:r w:rsidRPr="008D4993">
        <w:rPr>
          <w:lang w:val="kk"/>
        </w:rPr>
        <w:t xml:space="preserve">ІАД жұмысына, сондай-ақ ІАД жұмысын регламенттейтін бекітілген ішкі құжаттарға және КПХН міндетті элементтеріне сәйкес ІАД-қа жүктелген міндет пен функцияларды орындауға қатысу; </w:t>
      </w:r>
    </w:p>
    <w:p w:rsidR="00B25215" w:rsidRPr="008D4993" w:rsidRDefault="00000000" w:rsidP="00B25215">
      <w:pPr>
        <w:pStyle w:val="a3"/>
        <w:numPr>
          <w:ilvl w:val="0"/>
          <w:numId w:val="41"/>
        </w:numPr>
        <w:tabs>
          <w:tab w:val="clear" w:pos="432"/>
          <w:tab w:val="left" w:pos="993"/>
        </w:tabs>
        <w:spacing w:after="0"/>
        <w:ind w:left="0" w:right="57" w:firstLine="709"/>
      </w:pPr>
      <w:r w:rsidRPr="008D4993">
        <w:rPr>
          <w:lang w:val="kk"/>
        </w:rPr>
        <w:t xml:space="preserve">ішкі аудитті ұйымдастырудың белгіленген тәртібіне сәйкес ІАД қызметін жоспарлауға және ІАД жылдық аудиторлық жоспарын орындауға қатысу; </w:t>
      </w:r>
    </w:p>
    <w:p w:rsidR="00B25215" w:rsidRPr="008D4993" w:rsidRDefault="00000000" w:rsidP="00B25215">
      <w:pPr>
        <w:pStyle w:val="a3"/>
        <w:numPr>
          <w:ilvl w:val="0"/>
          <w:numId w:val="41"/>
        </w:numPr>
        <w:tabs>
          <w:tab w:val="clear" w:pos="432"/>
          <w:tab w:val="left" w:pos="993"/>
        </w:tabs>
        <w:spacing w:after="0"/>
        <w:ind w:left="0" w:right="57" w:firstLine="709"/>
      </w:pPr>
      <w:r w:rsidRPr="008D4993">
        <w:rPr>
          <w:lang w:val="kk"/>
        </w:rPr>
        <w:t xml:space="preserve">бекітілген ІАД ЖАЖ сәйкес аудиторлық тапсырмаларды орындау және (немесе) орындауға қатысу; </w:t>
      </w:r>
    </w:p>
    <w:p w:rsidR="00B25215" w:rsidRPr="008D4993" w:rsidRDefault="00000000" w:rsidP="00B25215">
      <w:pPr>
        <w:pStyle w:val="a3"/>
        <w:numPr>
          <w:ilvl w:val="0"/>
          <w:numId w:val="41"/>
        </w:numPr>
        <w:tabs>
          <w:tab w:val="clear" w:pos="432"/>
          <w:tab w:val="left" w:pos="993"/>
        </w:tabs>
        <w:spacing w:after="0"/>
        <w:ind w:left="0" w:right="57" w:firstLine="709"/>
      </w:pPr>
      <w:r w:rsidRPr="008D4993">
        <w:rPr>
          <w:lang w:val="kk"/>
        </w:rPr>
        <w:t xml:space="preserve">КПХН міндетті элементтерінің сақталуын қамтамасыз ету; </w:t>
      </w:r>
    </w:p>
    <w:p w:rsidR="00B25215" w:rsidRPr="008D4993" w:rsidRDefault="00000000" w:rsidP="00B25215">
      <w:pPr>
        <w:pStyle w:val="a3"/>
        <w:numPr>
          <w:ilvl w:val="0"/>
          <w:numId w:val="41"/>
        </w:numPr>
        <w:tabs>
          <w:tab w:val="clear" w:pos="432"/>
          <w:tab w:val="left" w:pos="993"/>
        </w:tabs>
        <w:spacing w:after="0"/>
        <w:ind w:left="0" w:right="57" w:firstLine="709"/>
      </w:pPr>
      <w:r w:rsidRPr="008D4993">
        <w:rPr>
          <w:lang w:val="kk"/>
        </w:rPr>
        <w:t xml:space="preserve">ішкі бақылау, тәуекелдерді басқару және корпоративтік басқару жүйелерінің тиімділігін кешенді бағалауға қатысу және (немесе) жүзеге асыру; </w:t>
      </w:r>
    </w:p>
    <w:p w:rsidR="00B25215" w:rsidRPr="008D4993" w:rsidRDefault="00000000" w:rsidP="00B25215">
      <w:pPr>
        <w:pStyle w:val="a3"/>
        <w:numPr>
          <w:ilvl w:val="0"/>
          <w:numId w:val="41"/>
        </w:numPr>
        <w:tabs>
          <w:tab w:val="clear" w:pos="432"/>
          <w:tab w:val="left" w:pos="993"/>
        </w:tabs>
        <w:spacing w:after="0"/>
        <w:ind w:left="0" w:right="57" w:firstLine="709"/>
      </w:pPr>
      <w:r w:rsidRPr="008D4993">
        <w:rPr>
          <w:lang w:val="kk"/>
        </w:rPr>
        <w:t xml:space="preserve">қажет болған жағдайда ІАД туралы ережеге сәйкес жоспардан тыс аудиторлық тапсырмаларды орындау; </w:t>
      </w:r>
    </w:p>
    <w:p w:rsidR="00B25215" w:rsidRPr="008D4993" w:rsidRDefault="00000000" w:rsidP="00B25215">
      <w:pPr>
        <w:pStyle w:val="a3"/>
        <w:numPr>
          <w:ilvl w:val="0"/>
          <w:numId w:val="41"/>
        </w:numPr>
        <w:tabs>
          <w:tab w:val="clear" w:pos="432"/>
          <w:tab w:val="left" w:pos="993"/>
        </w:tabs>
        <w:spacing w:after="0"/>
        <w:ind w:left="0" w:right="57" w:firstLine="709"/>
      </w:pPr>
      <w:r w:rsidRPr="008D4993">
        <w:rPr>
          <w:lang w:val="kk"/>
        </w:rPr>
        <w:t xml:space="preserve">аудиторлық тапсырманы, ақпарат пен дәлелдемелерді, аудиторлық бақылауларды талдау және бағалау нәтижелерін тиісті құжаттауды қамтамасыз ету, қорытындыларды ресімдеу, аудит барысында анықталған барлық елеулі фактілер мен кемшіліктерді көрсету, негізделген ұсынымдарды әзірлеу, жоспарлы және жоспардан тыс аудиторлық тапсырманың қорытындылары бойынша қорытындыларды қалыптастыру;   </w:t>
      </w:r>
    </w:p>
    <w:p w:rsidR="00B25215" w:rsidRPr="008D4993" w:rsidRDefault="00000000" w:rsidP="00B25215">
      <w:pPr>
        <w:pStyle w:val="a3"/>
        <w:numPr>
          <w:ilvl w:val="0"/>
          <w:numId w:val="41"/>
        </w:numPr>
        <w:tabs>
          <w:tab w:val="clear" w:pos="432"/>
          <w:tab w:val="left" w:pos="993"/>
        </w:tabs>
        <w:spacing w:after="0"/>
        <w:ind w:left="0" w:right="57" w:firstLine="709"/>
      </w:pPr>
      <w:r w:rsidRPr="008D4993">
        <w:rPr>
          <w:lang w:val="kk"/>
        </w:rPr>
        <w:t xml:space="preserve">ішкі аудиттің халықаралық стандарттарының талаптарына сәйкес аудиторлық тапсырмалар мен аудиторлық бағдарламаларды әзірлеуді және аудиторлық тапсырманың нәтижелері туралы қорытынды хабарламаларды және ІАД ішкі құжаттарды қалыптастыруды қоса алғанда, аудиторлық тапсырма басшысының міндеттері мен функцияларын орындау; </w:t>
      </w:r>
    </w:p>
    <w:p w:rsidR="00B25215" w:rsidRPr="008D4993" w:rsidRDefault="00000000" w:rsidP="00B25215">
      <w:pPr>
        <w:pStyle w:val="a3"/>
        <w:numPr>
          <w:ilvl w:val="0"/>
          <w:numId w:val="41"/>
        </w:numPr>
        <w:tabs>
          <w:tab w:val="clear" w:pos="432"/>
          <w:tab w:val="left" w:pos="993"/>
        </w:tabs>
        <w:spacing w:after="0"/>
        <w:ind w:left="0" w:right="57" w:firstLine="709"/>
      </w:pPr>
      <w:r w:rsidRPr="008D4993">
        <w:rPr>
          <w:lang w:val="kk"/>
        </w:rPr>
        <w:t xml:space="preserve">ішкі бақылау, тәуекелдерді басқару, Корпоративтік басқару және ішкі аудит жүйелерін бағалау мәселелері бойынша сыртқы аудиторлардың, консультанттардың және уәкілетті (қадағалау) мемлекеттік органдардың ұсынымдарының орындалуына мониторингті жүзеге асыру; </w:t>
      </w:r>
    </w:p>
    <w:p w:rsidR="00B25215" w:rsidRPr="008D4993" w:rsidRDefault="00000000" w:rsidP="00B25215">
      <w:pPr>
        <w:pStyle w:val="a3"/>
        <w:numPr>
          <w:ilvl w:val="0"/>
          <w:numId w:val="41"/>
        </w:numPr>
        <w:tabs>
          <w:tab w:val="clear" w:pos="432"/>
          <w:tab w:val="left" w:pos="1134"/>
        </w:tabs>
        <w:spacing w:after="0"/>
        <w:ind w:left="0" w:right="57" w:firstLine="709"/>
      </w:pPr>
      <w:r w:rsidRPr="008D4993">
        <w:rPr>
          <w:lang w:val="kk"/>
        </w:rPr>
        <w:t xml:space="preserve">ішкі аудит және (немесе) ІАД қызметі мәселелері бойынша ішкі құжаттарды, сондай-ақ олардағы өзгерістерді және (немесе) толықтыруларды әзірлеу және (немесе) келісуге қатысу; </w:t>
      </w:r>
    </w:p>
    <w:p w:rsidR="00B25215" w:rsidRPr="008D4993" w:rsidRDefault="00000000" w:rsidP="00B25215">
      <w:pPr>
        <w:pStyle w:val="a3"/>
        <w:numPr>
          <w:ilvl w:val="0"/>
          <w:numId w:val="41"/>
        </w:numPr>
        <w:tabs>
          <w:tab w:val="clear" w:pos="432"/>
          <w:tab w:val="left" w:pos="1134"/>
        </w:tabs>
        <w:spacing w:after="0"/>
        <w:ind w:left="0" w:right="57" w:firstLine="709"/>
      </w:pPr>
      <w:r w:rsidRPr="008D4993">
        <w:rPr>
          <w:lang w:val="kk"/>
        </w:rPr>
        <w:t xml:space="preserve">БПАБ бастығының және (немесе) ІАД директордың қарауына ІАД қызметіне тән тәуекелдерді басқару бойынша екі ұсынысты бағалау және ұсыну; </w:t>
      </w:r>
    </w:p>
    <w:p w:rsidR="00B25215" w:rsidRPr="008D4993" w:rsidRDefault="00000000" w:rsidP="00B25215">
      <w:pPr>
        <w:pStyle w:val="a3"/>
        <w:numPr>
          <w:ilvl w:val="0"/>
          <w:numId w:val="41"/>
        </w:numPr>
        <w:tabs>
          <w:tab w:val="clear" w:pos="432"/>
          <w:tab w:val="left" w:pos="1134"/>
        </w:tabs>
        <w:spacing w:after="0"/>
        <w:ind w:left="0" w:right="57" w:firstLine="709"/>
      </w:pPr>
      <w:r w:rsidRPr="008D4993">
        <w:rPr>
          <w:lang w:val="kk"/>
        </w:rPr>
        <w:t xml:space="preserve">күмәнді мәмілелер, сондай-ақ жымқыру және теріс пайдалану салдарынан банкке келтірілген залалдар туралы келіп түскен ақпаратты талдау; </w:t>
      </w:r>
    </w:p>
    <w:p w:rsidR="00B25215" w:rsidRPr="008D4993" w:rsidRDefault="00000000" w:rsidP="00B25215">
      <w:pPr>
        <w:pStyle w:val="a3"/>
        <w:numPr>
          <w:ilvl w:val="0"/>
          <w:numId w:val="41"/>
        </w:numPr>
        <w:tabs>
          <w:tab w:val="clear" w:pos="432"/>
          <w:tab w:val="left" w:pos="1134"/>
        </w:tabs>
        <w:spacing w:after="0"/>
        <w:ind w:left="0" w:right="57" w:firstLine="709"/>
      </w:pPr>
      <w:r w:rsidRPr="008D4993">
        <w:rPr>
          <w:lang w:val="kk"/>
        </w:rPr>
        <w:t xml:space="preserve">Банк қызметінің барлық аспектілері бойынша ішкі бақылау, тәуекелдерді басқару және корпоративтік басқару жүйелерінің тиімділігін бағалауды жүзеге асыруға қатысу; </w:t>
      </w:r>
    </w:p>
    <w:p w:rsidR="00B25215" w:rsidRPr="008D4993" w:rsidRDefault="00000000" w:rsidP="00B25215">
      <w:pPr>
        <w:pStyle w:val="a3"/>
        <w:numPr>
          <w:ilvl w:val="0"/>
          <w:numId w:val="41"/>
        </w:numPr>
        <w:tabs>
          <w:tab w:val="clear" w:pos="432"/>
          <w:tab w:val="left" w:pos="1134"/>
        </w:tabs>
        <w:spacing w:after="0"/>
        <w:ind w:left="0" w:right="57" w:firstLine="709"/>
      </w:pPr>
      <w:r w:rsidRPr="008D4993">
        <w:rPr>
          <w:lang w:val="kk"/>
        </w:rPr>
        <w:t xml:space="preserve">қаржылық есептілік аудиттерінің нәтижелері бойынша сыртқы аудиторлардың, ішкі бақылау, тәуекелдерді басқару және Банктің корпоративтік басқару мәселелері жөніндегі консультанттардың есептерін қарауға қатысу; </w:t>
      </w:r>
    </w:p>
    <w:p w:rsidR="00B25215" w:rsidRPr="008D4993" w:rsidRDefault="00000000" w:rsidP="00B25215">
      <w:pPr>
        <w:pStyle w:val="a3"/>
        <w:numPr>
          <w:ilvl w:val="0"/>
          <w:numId w:val="41"/>
        </w:numPr>
        <w:tabs>
          <w:tab w:val="clear" w:pos="432"/>
          <w:tab w:val="left" w:pos="1134"/>
        </w:tabs>
        <w:spacing w:after="0"/>
        <w:ind w:left="0" w:right="57" w:firstLine="709"/>
      </w:pPr>
      <w:r w:rsidRPr="008D4993">
        <w:rPr>
          <w:lang w:val="kk"/>
        </w:rPr>
        <w:t xml:space="preserve">Аудит жөніндегі комитетке, Банктің Директорлар кеңесіне ұсыну үшін ІАД ақпаратын, есептерін дайындау; </w:t>
      </w:r>
    </w:p>
    <w:p w:rsidR="00B25215" w:rsidRPr="008D4993" w:rsidRDefault="00000000" w:rsidP="00B25215">
      <w:pPr>
        <w:pStyle w:val="a3"/>
        <w:numPr>
          <w:ilvl w:val="0"/>
          <w:numId w:val="41"/>
        </w:numPr>
        <w:tabs>
          <w:tab w:val="clear" w:pos="432"/>
          <w:tab w:val="left" w:pos="1134"/>
        </w:tabs>
        <w:spacing w:after="0"/>
        <w:ind w:left="0" w:right="57" w:firstLine="709"/>
      </w:pPr>
      <w:r w:rsidRPr="008D4993">
        <w:rPr>
          <w:lang w:val="kk"/>
        </w:rPr>
        <w:t xml:space="preserve">ІАД жұмысында құпиялылықтың тиісті деңгейін қамтамасыз ету; </w:t>
      </w:r>
    </w:p>
    <w:p w:rsidR="00B25215" w:rsidRPr="008D4993" w:rsidRDefault="00000000" w:rsidP="00B25215">
      <w:pPr>
        <w:pStyle w:val="a3"/>
        <w:numPr>
          <w:ilvl w:val="0"/>
          <w:numId w:val="41"/>
        </w:numPr>
        <w:tabs>
          <w:tab w:val="clear" w:pos="432"/>
          <w:tab w:val="left" w:pos="1134"/>
        </w:tabs>
        <w:spacing w:after="0"/>
        <w:ind w:left="0" w:right="57" w:firstLine="709"/>
      </w:pPr>
      <w:r w:rsidRPr="008D4993">
        <w:rPr>
          <w:lang w:val="kk"/>
        </w:rPr>
        <w:t xml:space="preserve">өзінің лауазымдық міндеттерін тиімді атқару үшін өзінің кәсіби деңгейі мен біліктілігін арттыру; </w:t>
      </w:r>
    </w:p>
    <w:p w:rsidR="00B25215" w:rsidRPr="008D4993" w:rsidRDefault="00000000" w:rsidP="00B25215">
      <w:pPr>
        <w:pStyle w:val="a3"/>
        <w:numPr>
          <w:ilvl w:val="0"/>
          <w:numId w:val="41"/>
        </w:numPr>
        <w:tabs>
          <w:tab w:val="clear" w:pos="432"/>
          <w:tab w:val="left" w:pos="1134"/>
        </w:tabs>
        <w:spacing w:after="0"/>
        <w:ind w:left="0" w:right="57" w:firstLine="709"/>
      </w:pPr>
      <w:r w:rsidRPr="008D4993">
        <w:rPr>
          <w:lang w:val="kk"/>
        </w:rPr>
        <w:t xml:space="preserve">қызметкер қызметінің негізгі көрсеткіштерінің екі картасын директорға сапалы және уақтылы дайындауды және ұсынуды қамтамасыз ету; </w:t>
      </w:r>
    </w:p>
    <w:p w:rsidR="00B25215" w:rsidRPr="008D4993" w:rsidRDefault="00000000" w:rsidP="00B25215">
      <w:pPr>
        <w:pStyle w:val="a3"/>
        <w:numPr>
          <w:ilvl w:val="0"/>
          <w:numId w:val="41"/>
        </w:numPr>
        <w:tabs>
          <w:tab w:val="clear" w:pos="432"/>
          <w:tab w:val="left" w:pos="1134"/>
        </w:tabs>
        <w:spacing w:after="0"/>
        <w:ind w:left="0" w:right="57" w:firstLine="709"/>
      </w:pPr>
      <w:r w:rsidRPr="008D4993">
        <w:rPr>
          <w:lang w:val="kk"/>
        </w:rPr>
        <w:t xml:space="preserve">Ішкі аудит, сондай-ақ ұсынылған консультациялық қызметтер негізінде қабылданған басқарушылық шешімдер үшін ІАД жауапкершілігін қабылдауды болдырмайтын корпоративтік басқару, тәуекелдерді басқару және ішкі бақылау процестерін жетілдіру мәселелері бойынша консультация беру; </w:t>
      </w:r>
    </w:p>
    <w:p w:rsidR="00B25215" w:rsidRPr="008D4993" w:rsidRDefault="00000000" w:rsidP="00B25215">
      <w:pPr>
        <w:pStyle w:val="a3"/>
        <w:numPr>
          <w:ilvl w:val="0"/>
          <w:numId w:val="41"/>
        </w:numPr>
        <w:tabs>
          <w:tab w:val="clear" w:pos="432"/>
          <w:tab w:val="left" w:pos="1134"/>
        </w:tabs>
        <w:spacing w:after="0"/>
        <w:ind w:left="0" w:right="57" w:firstLine="709"/>
      </w:pPr>
      <w:r w:rsidRPr="008D4993">
        <w:rPr>
          <w:lang w:val="kk"/>
        </w:rPr>
        <w:t xml:space="preserve">қызметтік тергеп-тексерулерге қатысу, ІАД туралы ережеде белгіленген тәртіппен арнайы тексерулер жүргізу; </w:t>
      </w:r>
    </w:p>
    <w:p w:rsidR="00B25215" w:rsidRPr="008D4993" w:rsidRDefault="00000000" w:rsidP="00B25215">
      <w:pPr>
        <w:pStyle w:val="a3"/>
        <w:numPr>
          <w:ilvl w:val="0"/>
          <w:numId w:val="41"/>
        </w:numPr>
        <w:tabs>
          <w:tab w:val="clear" w:pos="432"/>
          <w:tab w:val="left" w:pos="1134"/>
        </w:tabs>
        <w:spacing w:after="0"/>
        <w:ind w:left="0" w:right="57" w:firstLine="709"/>
      </w:pPr>
      <w:r w:rsidRPr="008D4993">
        <w:rPr>
          <w:lang w:val="kk"/>
        </w:rPr>
        <w:t xml:space="preserve">ішкі аудит және тәуекелдерді басқару мәселелері бойынша заңнамалық, </w:t>
      </w:r>
      <w:r w:rsidRPr="008D4993">
        <w:rPr>
          <w:lang w:val="kk"/>
        </w:rPr>
        <w:lastRenderedPageBreak/>
        <w:t xml:space="preserve">реттеушілік, талдамалық құжаттарды, КПХН-дағы өзгерістерді, халықаралық тәжірибені және халықаралық стандарттарды зерделеу және Банктің ішкі рәсімдері мен құжаттарына өзгерістер енгізу жөнінде тиісті ұсыныстар шығару; </w:t>
      </w:r>
    </w:p>
    <w:p w:rsidR="00B25215" w:rsidRPr="008D4993" w:rsidRDefault="00000000" w:rsidP="00B25215">
      <w:pPr>
        <w:pStyle w:val="a3"/>
        <w:numPr>
          <w:ilvl w:val="0"/>
          <w:numId w:val="41"/>
        </w:numPr>
        <w:tabs>
          <w:tab w:val="clear" w:pos="432"/>
          <w:tab w:val="left" w:pos="1134"/>
        </w:tabs>
        <w:spacing w:after="0"/>
        <w:ind w:left="0" w:right="57" w:firstLine="709"/>
      </w:pPr>
      <w:r w:rsidRPr="008D4993">
        <w:rPr>
          <w:lang w:val="kk"/>
        </w:rPr>
        <w:t xml:space="preserve">ІАД құзыреті шеңберінде ІАД бастығының және (немесе) директорының өзге де тапсырмаларын орындау;  </w:t>
      </w:r>
    </w:p>
    <w:p w:rsidR="00B25215" w:rsidRPr="008D4993" w:rsidRDefault="00000000" w:rsidP="00B25215">
      <w:pPr>
        <w:pStyle w:val="a3"/>
        <w:numPr>
          <w:ilvl w:val="0"/>
          <w:numId w:val="41"/>
        </w:numPr>
        <w:tabs>
          <w:tab w:val="clear" w:pos="432"/>
          <w:tab w:val="left" w:pos="1134"/>
          <w:tab w:val="left" w:pos="1182"/>
        </w:tabs>
        <w:ind w:left="0" w:firstLine="709"/>
        <w:rPr>
          <w:rFonts w:cs="Times New Roman"/>
        </w:rPr>
      </w:pPr>
      <w:r w:rsidRPr="008D4993">
        <w:rPr>
          <w:lang w:val="kk"/>
        </w:rPr>
        <w:t>Қазақстан Республикасының еңбек заңнамасына сәйкес Банктің атқарушы органы төрағасының (не ол уәкілеттік берген тұлғаның) бұйрығы негізінде еңбекке уақытша қабілетсіздігі, іссапарда, еңбек демалысында болуы немесе өзге де себептер бойынша ол уақытша болмаған кезеңде Бас аудитордың міндеттерін орындау.</w:t>
      </w:r>
    </w:p>
    <w:p w:rsidR="00B25215" w:rsidRPr="008D4993" w:rsidRDefault="00000000" w:rsidP="00B25215">
      <w:pPr>
        <w:tabs>
          <w:tab w:val="left" w:pos="0"/>
        </w:tabs>
        <w:ind w:firstLine="709"/>
        <w:jc w:val="center"/>
        <w:rPr>
          <w:rFonts w:cs="Times New Roman"/>
          <w:b/>
          <w:szCs w:val="24"/>
        </w:rPr>
      </w:pPr>
      <w:r w:rsidRPr="008D4993">
        <w:rPr>
          <w:rFonts w:cs="Times New Roman"/>
          <w:b/>
          <w:szCs w:val="24"/>
          <w:lang w:val="kk"/>
        </w:rPr>
        <w:t>4. Құқықтары</w:t>
      </w:r>
    </w:p>
    <w:p w:rsidR="00B25215" w:rsidRPr="008D4993" w:rsidRDefault="00000000" w:rsidP="00B25215">
      <w:pPr>
        <w:pStyle w:val="a3"/>
        <w:numPr>
          <w:ilvl w:val="0"/>
          <w:numId w:val="10"/>
        </w:numPr>
        <w:tabs>
          <w:tab w:val="left" w:pos="1078"/>
        </w:tabs>
        <w:spacing w:after="0"/>
        <w:ind w:left="0" w:firstLine="709"/>
        <w:rPr>
          <w:rFonts w:cs="Times New Roman"/>
        </w:rPr>
      </w:pPr>
      <w:r w:rsidRPr="008D4993">
        <w:rPr>
          <w:rFonts w:cs="Times New Roman"/>
          <w:lang w:val="kk"/>
        </w:rPr>
        <w:t>Аудитордың мынадай құқықтары бар:</w:t>
      </w:r>
    </w:p>
    <w:p w:rsidR="00B25215" w:rsidRPr="008D4993" w:rsidRDefault="00000000" w:rsidP="00B25215">
      <w:pPr>
        <w:widowControl w:val="0"/>
        <w:numPr>
          <w:ilvl w:val="0"/>
          <w:numId w:val="14"/>
        </w:numPr>
        <w:tabs>
          <w:tab w:val="clear" w:pos="432"/>
          <w:tab w:val="left" w:pos="1202"/>
        </w:tabs>
        <w:spacing w:after="0"/>
        <w:ind w:firstLine="709"/>
        <w:rPr>
          <w:rFonts w:cs="Times New Roman"/>
          <w:szCs w:val="24"/>
        </w:rPr>
      </w:pPr>
      <w:r w:rsidRPr="008D4993">
        <w:rPr>
          <w:rFonts w:cs="Times New Roman"/>
          <w:szCs w:val="24"/>
          <w:lang w:val="kk"/>
        </w:rPr>
        <w:t xml:space="preserve">БПАБ бастығының және (немесе) ІАД директорының қарауына ІАД жұмысын жетілдіру, жұмыс әдістерін жақсарту жөнінде  ұсыныс енгізу; </w:t>
      </w:r>
    </w:p>
    <w:p w:rsidR="00B25215" w:rsidRPr="008D4993" w:rsidRDefault="00000000" w:rsidP="00B25215">
      <w:pPr>
        <w:widowControl w:val="0"/>
        <w:numPr>
          <w:ilvl w:val="0"/>
          <w:numId w:val="14"/>
        </w:numPr>
        <w:tabs>
          <w:tab w:val="clear" w:pos="432"/>
          <w:tab w:val="left" w:pos="1202"/>
        </w:tabs>
        <w:spacing w:after="0"/>
        <w:ind w:firstLine="709"/>
        <w:rPr>
          <w:rFonts w:cs="Times New Roman"/>
          <w:szCs w:val="24"/>
        </w:rPr>
      </w:pPr>
      <w:r w:rsidRPr="008D4993">
        <w:rPr>
          <w:rFonts w:cs="Times New Roman"/>
          <w:szCs w:val="24"/>
          <w:lang w:val="kk"/>
        </w:rPr>
        <w:t xml:space="preserve">Банктің тексерілетін құрылымдық бөлімшесінің қызметіне байланысты, оның ішінде таратылуы шектелген коммерциялық немесе қызметтік ақпаратты қамтитын барлық қажетті ақпаратқа, құжаттарға, ақпараттық жүйелерге заңнамада белгіленген тәртіппен қол жеткізу; </w:t>
      </w:r>
    </w:p>
    <w:p w:rsidR="00B25215" w:rsidRPr="008D4993" w:rsidRDefault="00000000" w:rsidP="00B25215">
      <w:pPr>
        <w:widowControl w:val="0"/>
        <w:numPr>
          <w:ilvl w:val="0"/>
          <w:numId w:val="14"/>
        </w:numPr>
        <w:tabs>
          <w:tab w:val="clear" w:pos="432"/>
          <w:tab w:val="left" w:pos="1202"/>
        </w:tabs>
        <w:spacing w:after="0"/>
        <w:ind w:firstLine="709"/>
        <w:rPr>
          <w:rFonts w:cs="Times New Roman"/>
          <w:szCs w:val="24"/>
        </w:rPr>
      </w:pPr>
      <w:r w:rsidRPr="008D4993">
        <w:rPr>
          <w:rFonts w:cs="Times New Roman"/>
          <w:szCs w:val="24"/>
          <w:lang w:val="kk"/>
        </w:rPr>
        <w:t xml:space="preserve">Департаменттің объективтілігі мен тәуелсіздігі қағидаттарын бұзу қаупі болған жағдайда, олар Қазақстан Республикасының заңнамасына немесе Банктің ішкі саясатына сәйкес келмеген жағдайда, қаралатын мәселелерді шешудің заңды тәртібі туралы дәлелді бас тартуды және (немесе) ұсыныстарды ұсыну мүмкіндігімен ішкі және басқа құжаттарды қараудан, келісуден бас тарту;  </w:t>
      </w:r>
    </w:p>
    <w:p w:rsidR="00B25215" w:rsidRPr="008D4993" w:rsidRDefault="00000000" w:rsidP="00B25215">
      <w:pPr>
        <w:widowControl w:val="0"/>
        <w:numPr>
          <w:ilvl w:val="0"/>
          <w:numId w:val="14"/>
        </w:numPr>
        <w:tabs>
          <w:tab w:val="clear" w:pos="432"/>
          <w:tab w:val="left" w:pos="1202"/>
        </w:tabs>
        <w:spacing w:after="0"/>
        <w:ind w:firstLine="709"/>
        <w:rPr>
          <w:rFonts w:cs="Times New Roman"/>
          <w:szCs w:val="24"/>
        </w:rPr>
      </w:pPr>
      <w:r w:rsidRPr="008D4993">
        <w:rPr>
          <w:rFonts w:cs="Times New Roman"/>
          <w:szCs w:val="24"/>
          <w:lang w:val="kk"/>
        </w:rPr>
        <w:t xml:space="preserve">Банктің ішкі актілерін және (немесе) Қазақстан Республикасының заңнамасын бұзатын халықаралық ішкі аудит стандарттарына, жалпы қабылданған әдеп нормаларына сәйкес келмейтін құқыққа қайшы іс-әрекеттер немесе іс-әрекеттер жасаудан бас тарту; </w:t>
      </w:r>
    </w:p>
    <w:p w:rsidR="00B25215" w:rsidRPr="008D4993" w:rsidRDefault="00000000" w:rsidP="00B25215">
      <w:pPr>
        <w:widowControl w:val="0"/>
        <w:numPr>
          <w:ilvl w:val="0"/>
          <w:numId w:val="14"/>
        </w:numPr>
        <w:tabs>
          <w:tab w:val="clear" w:pos="432"/>
          <w:tab w:val="left" w:pos="1202"/>
        </w:tabs>
        <w:spacing w:after="0"/>
        <w:ind w:firstLine="709"/>
        <w:rPr>
          <w:rFonts w:cs="Times New Roman"/>
          <w:szCs w:val="24"/>
        </w:rPr>
      </w:pPr>
      <w:r w:rsidRPr="008D4993">
        <w:rPr>
          <w:rFonts w:cs="Times New Roman"/>
          <w:szCs w:val="24"/>
          <w:lang w:val="kk"/>
        </w:rPr>
        <w:t xml:space="preserve">Қазақстан Республикасының заңнамасында және Банктің ішкі құжаттарында көзделген өзге де құқықтар. </w:t>
      </w:r>
    </w:p>
    <w:p w:rsidR="00B25215" w:rsidRPr="008D4993" w:rsidRDefault="00000000" w:rsidP="00B25215">
      <w:pPr>
        <w:pStyle w:val="a3"/>
        <w:numPr>
          <w:ilvl w:val="0"/>
          <w:numId w:val="10"/>
        </w:numPr>
        <w:tabs>
          <w:tab w:val="left" w:pos="1078"/>
        </w:tabs>
        <w:spacing w:after="0"/>
        <w:ind w:left="0" w:firstLine="709"/>
        <w:rPr>
          <w:rFonts w:cs="Times New Roman"/>
        </w:rPr>
      </w:pPr>
      <w:r w:rsidRPr="008D4993">
        <w:rPr>
          <w:rFonts w:cs="Times New Roman"/>
          <w:lang w:val="kk"/>
        </w:rPr>
        <w:t xml:space="preserve">Аудиторлық тапсырманы жүзеге асыру шеңберінде аудитордың мынадай құқығы бар: </w:t>
      </w:r>
    </w:p>
    <w:p w:rsidR="00B25215" w:rsidRPr="008D4993" w:rsidRDefault="00000000" w:rsidP="00B25215">
      <w:pPr>
        <w:widowControl w:val="0"/>
        <w:numPr>
          <w:ilvl w:val="0"/>
          <w:numId w:val="42"/>
        </w:numPr>
        <w:tabs>
          <w:tab w:val="clear" w:pos="432"/>
          <w:tab w:val="left" w:pos="993"/>
        </w:tabs>
        <w:spacing w:after="0"/>
        <w:ind w:firstLine="709"/>
        <w:rPr>
          <w:rFonts w:cs="Times New Roman"/>
          <w:szCs w:val="24"/>
        </w:rPr>
      </w:pPr>
      <w:r w:rsidRPr="008D4993">
        <w:rPr>
          <w:rFonts w:cs="Times New Roman"/>
          <w:szCs w:val="24"/>
          <w:lang w:val="kk"/>
        </w:rPr>
        <w:t xml:space="preserve">Банктің құрылымдық бөлімшелерінен заңнамада белгіленген тәртіппен қажетті ақпаратты, оның ішінде таратылуы шектелген коммерциялық немесе қызметтік ақпаратты сұрату және алу; </w:t>
      </w:r>
    </w:p>
    <w:p w:rsidR="00B25215" w:rsidRPr="008D4993" w:rsidRDefault="00000000" w:rsidP="00B25215">
      <w:pPr>
        <w:widowControl w:val="0"/>
        <w:numPr>
          <w:ilvl w:val="0"/>
          <w:numId w:val="42"/>
        </w:numPr>
        <w:tabs>
          <w:tab w:val="clear" w:pos="432"/>
          <w:tab w:val="left" w:pos="993"/>
        </w:tabs>
        <w:spacing w:after="0"/>
        <w:ind w:firstLine="709"/>
        <w:rPr>
          <w:rFonts w:cs="Times New Roman"/>
          <w:szCs w:val="24"/>
        </w:rPr>
      </w:pPr>
      <w:r w:rsidRPr="008D4993">
        <w:rPr>
          <w:rFonts w:cs="Times New Roman"/>
          <w:szCs w:val="24"/>
          <w:lang w:val="kk"/>
        </w:rPr>
        <w:t xml:space="preserve">заңнамада белгіленген тәртіппен құндылықтардың, қатаң есептілік бланкілерінің, қоймалардағы материалдардың, Банктің негізгі құралдары мен өзге де активтерінің бар-жоғын тексеру және тексеру жүргізу: </w:t>
      </w:r>
    </w:p>
    <w:p w:rsidR="00B25215" w:rsidRPr="008D4993" w:rsidRDefault="00000000" w:rsidP="00B25215">
      <w:pPr>
        <w:widowControl w:val="0"/>
        <w:numPr>
          <w:ilvl w:val="0"/>
          <w:numId w:val="42"/>
        </w:numPr>
        <w:tabs>
          <w:tab w:val="clear" w:pos="432"/>
          <w:tab w:val="left" w:pos="993"/>
        </w:tabs>
        <w:spacing w:after="0"/>
        <w:ind w:firstLine="709"/>
        <w:rPr>
          <w:rFonts w:cs="Times New Roman"/>
          <w:szCs w:val="24"/>
        </w:rPr>
      </w:pPr>
      <w:r w:rsidRPr="008D4993">
        <w:rPr>
          <w:rFonts w:cs="Times New Roman"/>
          <w:szCs w:val="24"/>
          <w:lang w:val="kk"/>
        </w:rPr>
        <w:t xml:space="preserve">заңнамада белгіленген тәртіппен шарттар, түрлі түрдегі мәмілелер бойынша, оның ішінде сол жерге шығу жолымен қабылданған банктің мүлкін қарап-тексеруді және оның бар-жоғын тексеруді жүргізу; </w:t>
      </w:r>
    </w:p>
    <w:p w:rsidR="00B25215" w:rsidRPr="008D4993" w:rsidRDefault="00000000" w:rsidP="00B25215">
      <w:pPr>
        <w:widowControl w:val="0"/>
        <w:numPr>
          <w:ilvl w:val="0"/>
          <w:numId w:val="42"/>
        </w:numPr>
        <w:tabs>
          <w:tab w:val="clear" w:pos="432"/>
          <w:tab w:val="left" w:pos="993"/>
        </w:tabs>
        <w:spacing w:after="0"/>
        <w:ind w:firstLine="709"/>
        <w:rPr>
          <w:rFonts w:cs="Times New Roman"/>
          <w:szCs w:val="24"/>
        </w:rPr>
      </w:pPr>
      <w:r w:rsidRPr="008D4993">
        <w:rPr>
          <w:rFonts w:cs="Times New Roman"/>
          <w:szCs w:val="24"/>
          <w:lang w:val="kk"/>
        </w:rPr>
        <w:t xml:space="preserve">заңнамада белгіленген тәртіппен үшінші тұлғалармен жасалған шарттардың түпнұсқаларына, құқық белгілейтін құжаттарға және өзге де құжаттарға, Банктің ақпараттық жүйелеріне, қоймаларына және серверлік </w:t>
      </w:r>
      <w:proofErr w:type="spellStart"/>
      <w:r w:rsidRPr="008D4993">
        <w:rPr>
          <w:rFonts w:cs="Times New Roman"/>
          <w:szCs w:val="24"/>
          <w:lang w:val="kk"/>
        </w:rPr>
        <w:t>оорынжайларына</w:t>
      </w:r>
      <w:proofErr w:type="spellEnd"/>
      <w:r w:rsidRPr="008D4993">
        <w:rPr>
          <w:rFonts w:cs="Times New Roman"/>
          <w:szCs w:val="24"/>
          <w:lang w:val="kk"/>
        </w:rPr>
        <w:t xml:space="preserve"> кіру; </w:t>
      </w:r>
    </w:p>
    <w:p w:rsidR="00B25215" w:rsidRPr="008D4993" w:rsidRDefault="00000000" w:rsidP="00B25215">
      <w:pPr>
        <w:widowControl w:val="0"/>
        <w:numPr>
          <w:ilvl w:val="0"/>
          <w:numId w:val="42"/>
        </w:numPr>
        <w:tabs>
          <w:tab w:val="clear" w:pos="432"/>
          <w:tab w:val="left" w:pos="993"/>
        </w:tabs>
        <w:spacing w:after="0"/>
        <w:ind w:firstLine="709"/>
        <w:rPr>
          <w:rFonts w:cs="Times New Roman"/>
          <w:szCs w:val="24"/>
        </w:rPr>
      </w:pPr>
      <w:r w:rsidRPr="008D4993">
        <w:rPr>
          <w:rFonts w:cs="Times New Roman"/>
          <w:szCs w:val="24"/>
          <w:lang w:val="kk"/>
        </w:rPr>
        <w:t xml:space="preserve">заңнамада белгіленген тәртіппен банкте сыртқы мемлекеттік және мемлекеттік емес органдар жүргізген тексеру материалдарына қол жеткізу; </w:t>
      </w:r>
    </w:p>
    <w:p w:rsidR="00B25215" w:rsidRPr="008D4993" w:rsidRDefault="00000000" w:rsidP="00B25215">
      <w:pPr>
        <w:widowControl w:val="0"/>
        <w:numPr>
          <w:ilvl w:val="0"/>
          <w:numId w:val="42"/>
        </w:numPr>
        <w:tabs>
          <w:tab w:val="clear" w:pos="432"/>
          <w:tab w:val="left" w:pos="993"/>
        </w:tabs>
        <w:spacing w:after="0"/>
        <w:ind w:firstLine="709"/>
        <w:rPr>
          <w:rFonts w:cs="Times New Roman"/>
          <w:szCs w:val="24"/>
        </w:rPr>
      </w:pPr>
      <w:r w:rsidRPr="008D4993">
        <w:rPr>
          <w:rFonts w:cs="Times New Roman"/>
          <w:szCs w:val="24"/>
          <w:lang w:val="kk"/>
        </w:rPr>
        <w:t xml:space="preserve">банктің, оның ішінде сатуға арналған немесе заңды не жеке тұлғаларға берілетін активтерін тексеру; </w:t>
      </w:r>
    </w:p>
    <w:p w:rsidR="00B25215" w:rsidRPr="008D4993" w:rsidRDefault="00000000" w:rsidP="00B25215">
      <w:pPr>
        <w:widowControl w:val="0"/>
        <w:numPr>
          <w:ilvl w:val="0"/>
          <w:numId w:val="42"/>
        </w:numPr>
        <w:tabs>
          <w:tab w:val="clear" w:pos="432"/>
          <w:tab w:val="left" w:pos="993"/>
        </w:tabs>
        <w:spacing w:after="0"/>
        <w:ind w:firstLine="709"/>
        <w:rPr>
          <w:rFonts w:cs="Times New Roman"/>
          <w:szCs w:val="24"/>
        </w:rPr>
      </w:pPr>
      <w:r w:rsidRPr="008D4993">
        <w:rPr>
          <w:rFonts w:cs="Times New Roman"/>
          <w:szCs w:val="24"/>
          <w:lang w:val="kk"/>
        </w:rPr>
        <w:t xml:space="preserve">кез келген операцияны есепке алу мен жүргізудің мәні мен ерекшеліктеріне қатысты заңнамада белгіленген тәртіппен банк пайдаланатын кез келген ақпараттық жүйелерден, төлем жүйелері мен қауіпсіздік жүйелерінен қажетті түсіндірмелерді (жазбаша немесе ауызша), шифрларды, сондай-ақ деректерді сұрату және алу; </w:t>
      </w:r>
    </w:p>
    <w:p w:rsidR="00B25215" w:rsidRPr="008D4993" w:rsidRDefault="00000000" w:rsidP="00B25215">
      <w:pPr>
        <w:widowControl w:val="0"/>
        <w:numPr>
          <w:ilvl w:val="0"/>
          <w:numId w:val="42"/>
        </w:numPr>
        <w:tabs>
          <w:tab w:val="clear" w:pos="432"/>
          <w:tab w:val="left" w:pos="993"/>
        </w:tabs>
        <w:spacing w:after="0"/>
        <w:ind w:firstLine="709"/>
        <w:rPr>
          <w:rFonts w:cs="Times New Roman"/>
          <w:szCs w:val="24"/>
        </w:rPr>
      </w:pPr>
      <w:r w:rsidRPr="008D4993">
        <w:rPr>
          <w:rFonts w:cs="Times New Roman"/>
          <w:szCs w:val="24"/>
          <w:lang w:val="kk"/>
        </w:rPr>
        <w:t xml:space="preserve">банк жүзеге асыратын іс-әрекеттер мен операциялардың Қазақстан Республикасы заңнамасының және Банктің ішкі құжаттарының талаптарына қаншалықты сәйкес келетіні </w:t>
      </w:r>
      <w:r w:rsidRPr="008D4993">
        <w:rPr>
          <w:rFonts w:cs="Times New Roman"/>
          <w:szCs w:val="24"/>
          <w:lang w:val="kk"/>
        </w:rPr>
        <w:lastRenderedPageBreak/>
        <w:t xml:space="preserve">туралы үкім шығару; </w:t>
      </w:r>
    </w:p>
    <w:p w:rsidR="00B25215" w:rsidRPr="00A70B12" w:rsidRDefault="00000000" w:rsidP="00B25215">
      <w:pPr>
        <w:widowControl w:val="0"/>
        <w:numPr>
          <w:ilvl w:val="0"/>
          <w:numId w:val="42"/>
        </w:numPr>
        <w:tabs>
          <w:tab w:val="clear" w:pos="432"/>
          <w:tab w:val="left" w:pos="993"/>
        </w:tabs>
        <w:spacing w:after="0"/>
        <w:ind w:firstLine="709"/>
        <w:rPr>
          <w:rFonts w:cs="Times New Roman"/>
          <w:szCs w:val="24"/>
          <w:lang w:val="kk"/>
        </w:rPr>
      </w:pPr>
      <w:r w:rsidRPr="008D4993">
        <w:rPr>
          <w:rFonts w:cs="Times New Roman"/>
          <w:szCs w:val="24"/>
          <w:lang w:val="kk"/>
        </w:rPr>
        <w:t xml:space="preserve"> Банктің барлық құжаттарын (қағаз түрінде де, электрондық жеткізгіштерде де), оның ішінде Банктің ішкі саясатын, стратегиясын, шешімдер қабылдау, мәмілелер жасау рәсімдерін, бухгалтерлік есепті жүргізу және қаржылық есептілікті дайындау стандарттарын, сондай-ақ Банк жүргізетін операциялардың барлық түрлерін айқындайтын Банктің атқарушы органының, Директорлар кеңесінің және басқа органдарының шешімдерін заңнамада белгіленген тәртіппен қолдануға рұқсаты болуы;  </w:t>
      </w:r>
    </w:p>
    <w:p w:rsidR="00B25215" w:rsidRPr="00A70B12" w:rsidRDefault="00000000" w:rsidP="00B25215">
      <w:pPr>
        <w:widowControl w:val="0"/>
        <w:numPr>
          <w:ilvl w:val="0"/>
          <w:numId w:val="42"/>
        </w:numPr>
        <w:tabs>
          <w:tab w:val="clear" w:pos="432"/>
          <w:tab w:val="left" w:pos="1134"/>
        </w:tabs>
        <w:spacing w:after="0"/>
        <w:ind w:firstLine="709"/>
        <w:rPr>
          <w:rFonts w:cs="Times New Roman"/>
          <w:szCs w:val="24"/>
          <w:lang w:val="kk"/>
        </w:rPr>
      </w:pPr>
      <w:r w:rsidRPr="008D4993">
        <w:rPr>
          <w:rFonts w:cs="Times New Roman"/>
          <w:szCs w:val="24"/>
          <w:lang w:val="kk"/>
        </w:rPr>
        <w:t xml:space="preserve">заңмен белгіленген тәртіпте аудит кезеңінде олардағы құндылықтар мен құжаттардың сақталуын қамтамасыз ету қажет болған жағдайда Банктің тексерілетін құрылымдық бөлімшелерінің қоймасына, мұрағатына және басқа да қызметтік </w:t>
      </w:r>
      <w:proofErr w:type="spellStart"/>
      <w:r w:rsidRPr="008D4993">
        <w:rPr>
          <w:rFonts w:cs="Times New Roman"/>
          <w:szCs w:val="24"/>
          <w:lang w:val="kk"/>
        </w:rPr>
        <w:t>орынжайларына</w:t>
      </w:r>
      <w:proofErr w:type="spellEnd"/>
      <w:r w:rsidRPr="008D4993">
        <w:rPr>
          <w:rFonts w:cs="Times New Roman"/>
          <w:szCs w:val="24"/>
          <w:lang w:val="kk"/>
        </w:rPr>
        <w:t xml:space="preserve"> (сақтау орындарына) мөр басу;  </w:t>
      </w:r>
    </w:p>
    <w:p w:rsidR="00B25215" w:rsidRPr="00A70B12" w:rsidRDefault="00000000" w:rsidP="00B25215">
      <w:pPr>
        <w:widowControl w:val="0"/>
        <w:numPr>
          <w:ilvl w:val="0"/>
          <w:numId w:val="42"/>
        </w:numPr>
        <w:tabs>
          <w:tab w:val="clear" w:pos="432"/>
          <w:tab w:val="left" w:pos="1134"/>
        </w:tabs>
        <w:spacing w:after="0"/>
        <w:ind w:firstLine="709"/>
        <w:rPr>
          <w:rFonts w:cs="Times New Roman"/>
          <w:szCs w:val="24"/>
          <w:lang w:val="kk"/>
        </w:rPr>
      </w:pPr>
      <w:r w:rsidRPr="008D4993">
        <w:rPr>
          <w:rFonts w:cs="Times New Roman"/>
          <w:szCs w:val="24"/>
          <w:lang w:val="kk"/>
        </w:rPr>
        <w:t xml:space="preserve">егер аудит барысында жалғандықтар, жалғандықтар немесе өзге де теріс қылықтар анықталса, жекелеген құжаттарды (алып қою актісі мен алынған құжаттардың көшірмелерін істерде қалдыра отырып) алып қою; </w:t>
      </w:r>
    </w:p>
    <w:p w:rsidR="00B25215" w:rsidRPr="00A70B12" w:rsidRDefault="00000000" w:rsidP="00B25215">
      <w:pPr>
        <w:widowControl w:val="0"/>
        <w:numPr>
          <w:ilvl w:val="0"/>
          <w:numId w:val="42"/>
        </w:numPr>
        <w:tabs>
          <w:tab w:val="clear" w:pos="432"/>
          <w:tab w:val="left" w:pos="1134"/>
        </w:tabs>
        <w:ind w:firstLine="709"/>
        <w:rPr>
          <w:rFonts w:cs="Times New Roman"/>
          <w:szCs w:val="24"/>
          <w:lang w:val="kk"/>
        </w:rPr>
      </w:pPr>
      <w:r w:rsidRPr="008D4993">
        <w:rPr>
          <w:rFonts w:cs="Times New Roman"/>
          <w:szCs w:val="24"/>
          <w:lang w:val="kk"/>
        </w:rPr>
        <w:t>аудитке жататын кез келген құжаттардың, оның ішінде электрондық тасымалдағыштардың көшірмелерін алу.</w:t>
      </w:r>
    </w:p>
    <w:p w:rsidR="00B25215" w:rsidRPr="008D4993" w:rsidRDefault="00000000" w:rsidP="00B25215">
      <w:pPr>
        <w:tabs>
          <w:tab w:val="left" w:pos="0"/>
        </w:tabs>
        <w:ind w:firstLine="709"/>
        <w:jc w:val="center"/>
        <w:rPr>
          <w:rFonts w:cs="Times New Roman"/>
          <w:b/>
          <w:szCs w:val="24"/>
        </w:rPr>
      </w:pPr>
      <w:r w:rsidRPr="008D4993">
        <w:rPr>
          <w:rFonts w:cs="Times New Roman"/>
          <w:b/>
          <w:szCs w:val="24"/>
          <w:lang w:val="kk"/>
        </w:rPr>
        <w:t>5. Жауапкершілік</w:t>
      </w:r>
    </w:p>
    <w:p w:rsidR="00B25215" w:rsidRPr="008D4993" w:rsidRDefault="00000000" w:rsidP="00B25215">
      <w:pPr>
        <w:pStyle w:val="a3"/>
        <w:numPr>
          <w:ilvl w:val="0"/>
          <w:numId w:val="10"/>
        </w:numPr>
        <w:tabs>
          <w:tab w:val="left" w:pos="1078"/>
        </w:tabs>
        <w:spacing w:after="0"/>
        <w:ind w:left="0" w:firstLine="709"/>
        <w:rPr>
          <w:rFonts w:cs="Times New Roman"/>
        </w:rPr>
      </w:pPr>
      <w:r w:rsidRPr="008D4993">
        <w:rPr>
          <w:rFonts w:cs="Times New Roman"/>
          <w:lang w:val="kk"/>
        </w:rPr>
        <w:t>Аудитор мыналар үшін жауапты:</w:t>
      </w:r>
    </w:p>
    <w:p w:rsidR="00B25215" w:rsidRPr="008D4993" w:rsidRDefault="00000000" w:rsidP="00B25215">
      <w:pPr>
        <w:pStyle w:val="a3"/>
        <w:numPr>
          <w:ilvl w:val="0"/>
          <w:numId w:val="43"/>
        </w:numPr>
        <w:tabs>
          <w:tab w:val="clear" w:pos="432"/>
          <w:tab w:val="left" w:pos="1082"/>
        </w:tabs>
        <w:spacing w:after="0"/>
        <w:ind w:left="0" w:firstLine="709"/>
        <w:rPr>
          <w:rFonts w:cs="Times New Roman"/>
        </w:rPr>
      </w:pPr>
      <w:r w:rsidRPr="008D4993">
        <w:rPr>
          <w:rFonts w:cs="Times New Roman"/>
          <w:lang w:val="kk"/>
        </w:rPr>
        <w:t xml:space="preserve">осы лауазымдық нұсқаулықпен және еңбек шартымен келісілген өз міндеттерін жосықсыз орындау; </w:t>
      </w:r>
    </w:p>
    <w:p w:rsidR="00B25215" w:rsidRPr="008D4993" w:rsidRDefault="00000000" w:rsidP="00B25215">
      <w:pPr>
        <w:pStyle w:val="a3"/>
        <w:numPr>
          <w:ilvl w:val="0"/>
          <w:numId w:val="43"/>
        </w:numPr>
        <w:tabs>
          <w:tab w:val="clear" w:pos="432"/>
          <w:tab w:val="left" w:pos="1082"/>
        </w:tabs>
        <w:spacing w:after="0"/>
        <w:ind w:left="0" w:firstLine="709"/>
        <w:rPr>
          <w:rFonts w:cs="Times New Roman"/>
        </w:rPr>
      </w:pPr>
      <w:r w:rsidRPr="008D4993">
        <w:rPr>
          <w:rFonts w:cs="Times New Roman"/>
          <w:lang w:val="kk"/>
        </w:rPr>
        <w:t xml:space="preserve">Қазақстан Республикасы нормативтік құқықтық актілерінің, Банктің ІАД және оның қызметкерлерінің қызметін реттейтін ішкі құжаттарының талаптарын орындамау; </w:t>
      </w:r>
    </w:p>
    <w:p w:rsidR="00B25215" w:rsidRPr="008D4993" w:rsidRDefault="00000000" w:rsidP="00B25215">
      <w:pPr>
        <w:pStyle w:val="a3"/>
        <w:numPr>
          <w:ilvl w:val="0"/>
          <w:numId w:val="43"/>
        </w:numPr>
        <w:tabs>
          <w:tab w:val="clear" w:pos="432"/>
          <w:tab w:val="left" w:pos="1082"/>
        </w:tabs>
        <w:spacing w:after="0"/>
        <w:ind w:left="0" w:firstLine="709"/>
        <w:rPr>
          <w:rFonts w:cs="Times New Roman"/>
        </w:rPr>
      </w:pPr>
      <w:r w:rsidRPr="008D4993">
        <w:rPr>
          <w:rFonts w:cs="Times New Roman"/>
          <w:lang w:val="kk"/>
        </w:rPr>
        <w:t xml:space="preserve">халықаралық ішкі аудит стандарттарының қағидаттарын, стандарттарын және талаптарын сақтамау; </w:t>
      </w:r>
    </w:p>
    <w:p w:rsidR="00B25215" w:rsidRPr="008D4993" w:rsidRDefault="00000000" w:rsidP="00B25215">
      <w:pPr>
        <w:pStyle w:val="a3"/>
        <w:numPr>
          <w:ilvl w:val="0"/>
          <w:numId w:val="43"/>
        </w:numPr>
        <w:tabs>
          <w:tab w:val="clear" w:pos="432"/>
          <w:tab w:val="left" w:pos="1082"/>
        </w:tabs>
        <w:spacing w:after="0"/>
        <w:ind w:left="0" w:firstLine="709"/>
        <w:rPr>
          <w:rFonts w:cs="Times New Roman"/>
        </w:rPr>
      </w:pPr>
      <w:r w:rsidRPr="008D4993">
        <w:rPr>
          <w:rFonts w:cs="Times New Roman"/>
          <w:lang w:val="kk"/>
        </w:rPr>
        <w:t xml:space="preserve">аудиторлық тапсырмаларды, сондай-ақ Директорлар кеңесінің және (немесе) аудит жөніндегі комитеттің жекелеген тапсырмаларын сапасыз орындау; </w:t>
      </w:r>
    </w:p>
    <w:p w:rsidR="00B25215" w:rsidRPr="008D4993" w:rsidRDefault="00000000" w:rsidP="00B25215">
      <w:pPr>
        <w:pStyle w:val="a3"/>
        <w:numPr>
          <w:ilvl w:val="0"/>
          <w:numId w:val="43"/>
        </w:numPr>
        <w:tabs>
          <w:tab w:val="clear" w:pos="432"/>
          <w:tab w:val="left" w:pos="1082"/>
        </w:tabs>
        <w:spacing w:after="0"/>
        <w:ind w:left="0" w:firstLine="709"/>
        <w:rPr>
          <w:rFonts w:cs="Times New Roman"/>
        </w:rPr>
      </w:pPr>
      <w:r w:rsidRPr="008D4993">
        <w:rPr>
          <w:rFonts w:cs="Times New Roman"/>
          <w:lang w:val="kk"/>
        </w:rPr>
        <w:t xml:space="preserve">жұмыста тиісті құпиялылықты және қызметтік және (немесе) коммерциялық құпияның, </w:t>
      </w:r>
      <w:proofErr w:type="spellStart"/>
      <w:r w:rsidRPr="008D4993">
        <w:rPr>
          <w:rFonts w:cs="Times New Roman"/>
          <w:lang w:val="kk"/>
        </w:rPr>
        <w:t>инсайдерлік</w:t>
      </w:r>
      <w:proofErr w:type="spellEnd"/>
      <w:r w:rsidRPr="008D4993">
        <w:rPr>
          <w:rFonts w:cs="Times New Roman"/>
          <w:lang w:val="kk"/>
        </w:rPr>
        <w:t xml:space="preserve"> ақпараттың сақталуын қамтамасыз етпеу; </w:t>
      </w:r>
    </w:p>
    <w:p w:rsidR="00B25215" w:rsidRPr="008D4993" w:rsidRDefault="00000000" w:rsidP="00B25215">
      <w:pPr>
        <w:pStyle w:val="a3"/>
        <w:numPr>
          <w:ilvl w:val="0"/>
          <w:numId w:val="43"/>
        </w:numPr>
        <w:tabs>
          <w:tab w:val="clear" w:pos="432"/>
          <w:tab w:val="left" w:pos="1082"/>
        </w:tabs>
        <w:spacing w:after="0"/>
        <w:ind w:left="0" w:firstLine="709"/>
        <w:rPr>
          <w:rFonts w:cs="Times New Roman"/>
        </w:rPr>
      </w:pPr>
      <w:r w:rsidRPr="008D4993">
        <w:rPr>
          <w:rFonts w:cs="Times New Roman"/>
          <w:lang w:val="kk"/>
        </w:rPr>
        <w:t xml:space="preserve">аудит жүргізу процесінде жұмыс істеуге рұқсат етілген  қызметтік құжаттаманың және құжаттардың сақталуын қамтамасыз етпеу; </w:t>
      </w:r>
    </w:p>
    <w:p w:rsidR="00B25215" w:rsidRPr="008D4993" w:rsidRDefault="00000000" w:rsidP="00B25215">
      <w:pPr>
        <w:pStyle w:val="a3"/>
        <w:numPr>
          <w:ilvl w:val="0"/>
          <w:numId w:val="43"/>
        </w:numPr>
        <w:tabs>
          <w:tab w:val="clear" w:pos="432"/>
          <w:tab w:val="left" w:pos="1082"/>
        </w:tabs>
        <w:spacing w:after="0"/>
        <w:ind w:left="0" w:firstLine="709"/>
        <w:rPr>
          <w:rFonts w:cs="Times New Roman"/>
        </w:rPr>
      </w:pPr>
      <w:r w:rsidRPr="008D4993">
        <w:rPr>
          <w:rFonts w:cs="Times New Roman"/>
          <w:lang w:val="kk"/>
        </w:rPr>
        <w:t xml:space="preserve">Банкке материалдық немесе өзге де залал келтіру; </w:t>
      </w:r>
    </w:p>
    <w:p w:rsidR="00B25215" w:rsidRPr="008D4993" w:rsidRDefault="00000000" w:rsidP="00B25215">
      <w:pPr>
        <w:pStyle w:val="a3"/>
        <w:numPr>
          <w:ilvl w:val="0"/>
          <w:numId w:val="43"/>
        </w:numPr>
        <w:tabs>
          <w:tab w:val="clear" w:pos="432"/>
          <w:tab w:val="left" w:pos="1082"/>
        </w:tabs>
        <w:spacing w:after="0"/>
        <w:ind w:left="0" w:firstLine="709"/>
        <w:rPr>
          <w:rFonts w:cs="Times New Roman"/>
        </w:rPr>
      </w:pPr>
      <w:r w:rsidRPr="008D4993">
        <w:rPr>
          <w:rFonts w:cs="Times New Roman"/>
          <w:lang w:val="kk"/>
        </w:rPr>
        <w:t xml:space="preserve">еңбек тәртібін сақтамау. </w:t>
      </w:r>
      <w:r w:rsidRPr="008D4993">
        <w:rPr>
          <w:rFonts w:cs="Times New Roman"/>
          <w:lang w:val="kk"/>
        </w:rPr>
        <w:br w:type="page"/>
      </w:r>
    </w:p>
    <w:p w:rsidR="00B25215" w:rsidRPr="008D4993" w:rsidRDefault="00000000" w:rsidP="00B25215">
      <w:pPr>
        <w:pStyle w:val="2"/>
        <w:tabs>
          <w:tab w:val="left" w:pos="0"/>
        </w:tabs>
        <w:spacing w:after="0"/>
        <w:ind w:firstLine="709"/>
        <w:jc w:val="right"/>
        <w:rPr>
          <w:rFonts w:cs="Times New Roman"/>
          <w:szCs w:val="24"/>
        </w:rPr>
      </w:pPr>
      <w:bookmarkStart w:id="23" w:name="_Toc256000016"/>
      <w:r w:rsidRPr="008D4993">
        <w:rPr>
          <w:rFonts w:cs="Times New Roman"/>
          <w:szCs w:val="24"/>
          <w:lang w:val="kk"/>
        </w:rPr>
        <w:lastRenderedPageBreak/>
        <w:t>5-қосымша</w:t>
      </w:r>
      <w:bookmarkEnd w:id="23"/>
    </w:p>
    <w:p w:rsidR="00B25215" w:rsidRPr="008D4993" w:rsidRDefault="00B25215" w:rsidP="00B25215">
      <w:pPr>
        <w:ind w:firstLine="709"/>
        <w:jc w:val="right"/>
        <w:rPr>
          <w:szCs w:val="24"/>
        </w:rPr>
      </w:pPr>
    </w:p>
    <w:p w:rsidR="00B25215" w:rsidRPr="008D4993" w:rsidRDefault="00A70B12" w:rsidP="00B25215">
      <w:pPr>
        <w:pStyle w:val="a3"/>
        <w:tabs>
          <w:tab w:val="clear" w:pos="432"/>
          <w:tab w:val="left" w:pos="1036"/>
        </w:tabs>
        <w:ind w:left="709" w:firstLine="0"/>
        <w:jc w:val="center"/>
        <w:rPr>
          <w:rFonts w:cs="Times New Roman"/>
          <w:b/>
        </w:rPr>
      </w:pPr>
      <w:r>
        <w:rPr>
          <w:rFonts w:cs="Times New Roman"/>
          <w:b/>
          <w:lang w:val="kk"/>
        </w:rPr>
        <w:t>«</w:t>
      </w:r>
      <w:r w:rsidR="00000000" w:rsidRPr="008D4993">
        <w:rPr>
          <w:rFonts w:cs="Times New Roman"/>
          <w:b/>
          <w:lang w:val="kk"/>
        </w:rPr>
        <w:t>Отбасы банк</w:t>
      </w:r>
      <w:r>
        <w:rPr>
          <w:rFonts w:cs="Times New Roman"/>
          <w:b/>
          <w:lang w:val="kk"/>
        </w:rPr>
        <w:t>»</w:t>
      </w:r>
      <w:r w:rsidR="00000000" w:rsidRPr="008D4993">
        <w:rPr>
          <w:rFonts w:cs="Times New Roman"/>
          <w:b/>
          <w:lang w:val="kk"/>
        </w:rPr>
        <w:t xml:space="preserve"> АҚ Ішкі аудит департаменті бизнес-процестер аудиті басқармасының ақпараттық технологиялар/</w:t>
      </w:r>
      <w:r>
        <w:rPr>
          <w:rFonts w:cs="Times New Roman"/>
          <w:b/>
          <w:lang w:val="kk"/>
        </w:rPr>
        <w:t>а</w:t>
      </w:r>
      <w:r w:rsidR="00000000" w:rsidRPr="008D4993">
        <w:rPr>
          <w:rFonts w:cs="Times New Roman"/>
          <w:b/>
          <w:lang w:val="kk"/>
        </w:rPr>
        <w:t>қпараттық қауіпсіздік жөніндегі бас аудиторының лауазымдық нұсқаулығы</w:t>
      </w:r>
    </w:p>
    <w:p w:rsidR="00B25215" w:rsidRPr="008D4993" w:rsidRDefault="00000000" w:rsidP="00B25215">
      <w:pPr>
        <w:tabs>
          <w:tab w:val="left" w:pos="0"/>
        </w:tabs>
        <w:ind w:firstLine="709"/>
        <w:jc w:val="center"/>
        <w:rPr>
          <w:rFonts w:cs="Times New Roman"/>
          <w:b/>
          <w:szCs w:val="24"/>
        </w:rPr>
      </w:pPr>
      <w:r w:rsidRPr="008D4993">
        <w:rPr>
          <w:rFonts w:cs="Times New Roman"/>
          <w:b/>
          <w:szCs w:val="24"/>
          <w:lang w:val="kk"/>
        </w:rPr>
        <w:t>1. Жалпы ережелер</w:t>
      </w:r>
    </w:p>
    <w:p w:rsidR="00B25215" w:rsidRPr="00A70B12" w:rsidRDefault="00000000" w:rsidP="00B25215">
      <w:pPr>
        <w:pStyle w:val="a3"/>
        <w:numPr>
          <w:ilvl w:val="0"/>
          <w:numId w:val="22"/>
        </w:numPr>
        <w:tabs>
          <w:tab w:val="clear" w:pos="432"/>
          <w:tab w:val="left" w:pos="1076"/>
        </w:tabs>
        <w:spacing w:after="0"/>
        <w:ind w:left="0" w:firstLine="709"/>
        <w:rPr>
          <w:rFonts w:cs="Times New Roman"/>
          <w:lang w:val="kk"/>
        </w:rPr>
      </w:pPr>
      <w:r w:rsidRPr="008D4993">
        <w:rPr>
          <w:rFonts w:cs="Times New Roman"/>
          <w:lang w:val="kk"/>
        </w:rPr>
        <w:t xml:space="preserve"> </w:t>
      </w:r>
      <w:r w:rsidR="00A70B12">
        <w:rPr>
          <w:rFonts w:cs="Times New Roman"/>
          <w:lang w:val="kk"/>
        </w:rPr>
        <w:t>«</w:t>
      </w:r>
      <w:r w:rsidRPr="008D4993">
        <w:rPr>
          <w:rFonts w:cs="Times New Roman"/>
          <w:lang w:val="kk"/>
        </w:rPr>
        <w:t>Отбасы банк</w:t>
      </w:r>
      <w:r w:rsidR="00A70B12">
        <w:rPr>
          <w:rFonts w:cs="Times New Roman"/>
          <w:lang w:val="kk"/>
        </w:rPr>
        <w:t>»</w:t>
      </w:r>
      <w:r w:rsidRPr="008D4993">
        <w:rPr>
          <w:rFonts w:cs="Times New Roman"/>
          <w:lang w:val="kk"/>
        </w:rPr>
        <w:t xml:space="preserve"> АҚ Ішкі аудит департаменті бизнес-процестер аудиті басқармасының (бұдан әрі – Банк) Ақпараттық технологиялар/Ақпараттық қауіпсіздік жөніндегі бас аудиторының осы лауазымдық нұсқаулығы Қазақстан Республикасының заңнамасына, Банктің Жарғысына, Ішкі аудит департаменті туралы ережеге (бұдан әрі – ІАД туралы ереже) және Банктің өзге де ішкі құжаттарына сәйкес әзірленді (Банктің атауы 31.03.2021 ж.</w:t>
      </w:r>
      <w:r w:rsidR="00A70B12">
        <w:rPr>
          <w:rFonts w:cs="Times New Roman"/>
          <w:lang w:val="kk"/>
        </w:rPr>
        <w:t xml:space="preserve"> </w:t>
      </w:r>
      <w:r w:rsidRPr="008D4993">
        <w:rPr>
          <w:rFonts w:cs="Times New Roman"/>
          <w:lang w:val="kk"/>
        </w:rPr>
        <w:t>ДК шешімімен өзгертілді (№3 хаттама).</w:t>
      </w:r>
    </w:p>
    <w:p w:rsidR="00B25215" w:rsidRPr="00A70B12" w:rsidRDefault="00000000" w:rsidP="00B25215">
      <w:pPr>
        <w:pStyle w:val="a3"/>
        <w:numPr>
          <w:ilvl w:val="0"/>
          <w:numId w:val="22"/>
        </w:numPr>
        <w:tabs>
          <w:tab w:val="clear" w:pos="432"/>
          <w:tab w:val="left" w:pos="1076"/>
        </w:tabs>
        <w:spacing w:after="0"/>
        <w:ind w:left="0" w:firstLine="709"/>
        <w:rPr>
          <w:rFonts w:cs="Times New Roman"/>
          <w:lang w:val="kk"/>
        </w:rPr>
      </w:pPr>
      <w:r w:rsidRPr="008D4993">
        <w:rPr>
          <w:rFonts w:cs="Times New Roman"/>
          <w:lang w:val="kk"/>
        </w:rPr>
        <w:t xml:space="preserve"> Ішкі аудит департаменті бизнес-процестер аудиті басқармасының ақпараттық технологиялар/ақпараттық қауіпсіздік жөніндегі бас аудиторы (бұдан әрі – АТ/АҚ бойынша бас аудитор) Банктің ішкі құжатына сәйкес конкурстық іріктеу негізінде қызметке тағайындалады және Аудит жөніндегі комитеттің ұсынымы бойынша Банктің Директорлар кеңесінің шешімдерімен қызметінен мерзімінен бұрын босатылады. </w:t>
      </w:r>
    </w:p>
    <w:p w:rsidR="00B25215" w:rsidRPr="00A70B12" w:rsidRDefault="00000000" w:rsidP="00B25215">
      <w:pPr>
        <w:pBdr>
          <w:top w:val="nil"/>
          <w:left w:val="nil"/>
          <w:bottom w:val="nil"/>
          <w:right w:val="nil"/>
          <w:between w:val="nil"/>
        </w:pBdr>
        <w:tabs>
          <w:tab w:val="left" w:pos="993"/>
        </w:tabs>
        <w:spacing w:after="0"/>
        <w:ind w:firstLine="709"/>
        <w:contextualSpacing/>
        <w:rPr>
          <w:rFonts w:eastAsia="Calibri" w:cs="Times New Roman"/>
          <w:szCs w:val="24"/>
          <w:lang w:val="kk" w:eastAsia="ru-RU"/>
        </w:rPr>
      </w:pPr>
      <w:r w:rsidRPr="008D4993">
        <w:rPr>
          <w:rFonts w:cs="Times New Roman"/>
          <w:szCs w:val="24"/>
          <w:lang w:val="kk"/>
        </w:rPr>
        <w:t xml:space="preserve">АТ/АҚ </w:t>
      </w:r>
      <w:r w:rsidR="00A70B12">
        <w:rPr>
          <w:rFonts w:cs="Times New Roman"/>
          <w:szCs w:val="24"/>
          <w:lang w:val="kk"/>
        </w:rPr>
        <w:t>жөніндегі</w:t>
      </w:r>
      <w:r w:rsidRPr="008D4993">
        <w:rPr>
          <w:rFonts w:cs="Times New Roman"/>
          <w:szCs w:val="24"/>
          <w:lang w:val="kk"/>
        </w:rPr>
        <w:t xml:space="preserve"> бас аудитор БПАБ бастығына және ІАД директорына тікелей бағынады</w:t>
      </w:r>
      <w:r w:rsidRPr="008D4993">
        <w:rPr>
          <w:i/>
          <w:szCs w:val="24"/>
          <w:lang w:val="kk"/>
        </w:rPr>
        <w:t>.</w:t>
      </w:r>
    </w:p>
    <w:p w:rsidR="00B25215" w:rsidRPr="00A70B12" w:rsidRDefault="00000000" w:rsidP="00B25215">
      <w:pPr>
        <w:pStyle w:val="a3"/>
        <w:numPr>
          <w:ilvl w:val="0"/>
          <w:numId w:val="22"/>
        </w:numPr>
        <w:tabs>
          <w:tab w:val="clear" w:pos="432"/>
          <w:tab w:val="left" w:pos="1076"/>
        </w:tabs>
        <w:ind w:left="0" w:firstLine="709"/>
        <w:rPr>
          <w:rFonts w:cs="Times New Roman"/>
          <w:lang w:val="kk"/>
        </w:rPr>
      </w:pPr>
      <w:r w:rsidRPr="008D4993">
        <w:rPr>
          <w:rFonts w:cs="Times New Roman"/>
          <w:lang w:val="kk"/>
        </w:rPr>
        <w:t>АТ/АҚ жөніндегі бас аудитор өзінің кәсіби қызметінде Қазақстан Республикасының заңнамасын, еңбек шартын, ІАД туралы ережені, Банктің өзге де ішкі құжаттарын, осы лауазымдық нұсқаулықты және кәсіптік практиканың халықаралық негіздерін (бұдан әрі - КПХН) басшылыққа алуға тиіс.</w:t>
      </w:r>
    </w:p>
    <w:p w:rsidR="00B25215" w:rsidRPr="008D4993" w:rsidRDefault="00000000" w:rsidP="00B25215">
      <w:pPr>
        <w:tabs>
          <w:tab w:val="left" w:pos="0"/>
        </w:tabs>
        <w:ind w:firstLine="709"/>
        <w:jc w:val="center"/>
        <w:rPr>
          <w:rFonts w:cs="Times New Roman"/>
          <w:b/>
          <w:szCs w:val="24"/>
        </w:rPr>
      </w:pPr>
      <w:r w:rsidRPr="008D4993">
        <w:rPr>
          <w:rFonts w:cs="Times New Roman"/>
          <w:b/>
          <w:szCs w:val="24"/>
          <w:lang w:val="kk"/>
        </w:rPr>
        <w:t>2. Біліктілік талаптары</w:t>
      </w:r>
    </w:p>
    <w:p w:rsidR="00B25215" w:rsidRPr="008D4993" w:rsidRDefault="00000000" w:rsidP="00B25215">
      <w:pPr>
        <w:pStyle w:val="a3"/>
        <w:numPr>
          <w:ilvl w:val="0"/>
          <w:numId w:val="22"/>
        </w:numPr>
        <w:tabs>
          <w:tab w:val="clear" w:pos="432"/>
          <w:tab w:val="left" w:pos="1076"/>
        </w:tabs>
        <w:spacing w:after="0"/>
        <w:ind w:left="0" w:firstLine="709"/>
        <w:rPr>
          <w:rFonts w:cs="Times New Roman"/>
        </w:rPr>
      </w:pPr>
      <w:r w:rsidRPr="008D4993">
        <w:rPr>
          <w:rFonts w:cs="Times New Roman"/>
          <w:lang w:val="kk"/>
        </w:rPr>
        <w:t>АТ/АҚ жөніндегі бас аудиторда мыналар болуы тиіс:</w:t>
      </w:r>
    </w:p>
    <w:p w:rsidR="00B25215" w:rsidRPr="008D4993" w:rsidRDefault="00000000" w:rsidP="00B25215">
      <w:pPr>
        <w:pStyle w:val="a3"/>
        <w:numPr>
          <w:ilvl w:val="0"/>
          <w:numId w:val="44"/>
        </w:numPr>
        <w:tabs>
          <w:tab w:val="clear" w:pos="432"/>
          <w:tab w:val="left" w:pos="993"/>
        </w:tabs>
        <w:spacing w:after="0"/>
        <w:ind w:left="0" w:firstLine="709"/>
        <w:rPr>
          <w:rFonts w:cs="Times New Roman"/>
        </w:rPr>
      </w:pPr>
      <w:r w:rsidRPr="008D4993">
        <w:rPr>
          <w:rFonts w:cs="Times New Roman"/>
          <w:lang w:val="kk"/>
        </w:rPr>
        <w:t xml:space="preserve">қаржы және (немесе) экономика, және (немесе) бухгалтерлік есеп және аудит, және (немесе) құқық, және (немесе) менеджмент және (немесе) ақпараттық технологиялар/ақпараттық қауіпсіздік; </w:t>
      </w:r>
    </w:p>
    <w:p w:rsidR="00B25215" w:rsidRPr="008D4993" w:rsidRDefault="00000000" w:rsidP="00B25215">
      <w:pPr>
        <w:pStyle w:val="a3"/>
        <w:numPr>
          <w:ilvl w:val="0"/>
          <w:numId w:val="44"/>
        </w:numPr>
        <w:tabs>
          <w:tab w:val="clear" w:pos="432"/>
          <w:tab w:val="left" w:pos="993"/>
        </w:tabs>
        <w:spacing w:after="0"/>
        <w:ind w:left="0" w:firstLine="709"/>
        <w:rPr>
          <w:rFonts w:cs="Times New Roman"/>
        </w:rPr>
      </w:pPr>
      <w:r w:rsidRPr="008D4993">
        <w:rPr>
          <w:rFonts w:cs="Times New Roman"/>
          <w:lang w:val="kk"/>
        </w:rPr>
        <w:t>мынадай салалардың бірінде жұмыс тәжірибесі: ақпараттық технологиялар және (немесе) ақпараттық қауіпсіздік, және (немесе) ішкі аудит, және (немесе) бухгалтерлік есеп, және (немесе) қаржы және (немесе) құқық-кемінде үш жыл;</w:t>
      </w:r>
    </w:p>
    <w:p w:rsidR="00B25215" w:rsidRPr="002B48B3" w:rsidRDefault="00000000" w:rsidP="00B25215">
      <w:pPr>
        <w:pStyle w:val="a3"/>
        <w:numPr>
          <w:ilvl w:val="0"/>
          <w:numId w:val="44"/>
        </w:numPr>
        <w:tabs>
          <w:tab w:val="clear" w:pos="432"/>
          <w:tab w:val="left" w:pos="993"/>
        </w:tabs>
        <w:spacing w:after="0"/>
        <w:ind w:left="0" w:firstLine="709"/>
        <w:rPr>
          <w:rFonts w:cs="Times New Roman"/>
        </w:rPr>
      </w:pPr>
      <w:r w:rsidRPr="002B48B3">
        <w:rPr>
          <w:rFonts w:cs="Times New Roman"/>
          <w:lang w:val="kk"/>
        </w:rPr>
        <w:t>КПХН, COBIT (</w:t>
      </w:r>
      <w:proofErr w:type="spellStart"/>
      <w:r w:rsidRPr="002B48B3">
        <w:rPr>
          <w:rFonts w:cs="Times New Roman"/>
          <w:lang w:val="kk"/>
        </w:rPr>
        <w:t>Control</w:t>
      </w:r>
      <w:proofErr w:type="spellEnd"/>
      <w:r w:rsidRPr="002B48B3">
        <w:rPr>
          <w:rFonts w:cs="Times New Roman"/>
          <w:lang w:val="kk"/>
        </w:rPr>
        <w:t xml:space="preserve"> </w:t>
      </w:r>
      <w:proofErr w:type="spellStart"/>
      <w:r w:rsidRPr="002B48B3">
        <w:rPr>
          <w:rFonts w:cs="Times New Roman"/>
          <w:lang w:val="kk"/>
        </w:rPr>
        <w:t>Objectives</w:t>
      </w:r>
      <w:proofErr w:type="spellEnd"/>
      <w:r w:rsidRPr="002B48B3">
        <w:rPr>
          <w:rFonts w:cs="Times New Roman"/>
          <w:lang w:val="kk"/>
        </w:rPr>
        <w:t xml:space="preserve"> </w:t>
      </w:r>
      <w:proofErr w:type="spellStart"/>
      <w:r w:rsidRPr="002B48B3">
        <w:rPr>
          <w:rFonts w:cs="Times New Roman"/>
          <w:lang w:val="kk"/>
        </w:rPr>
        <w:t>for</w:t>
      </w:r>
      <w:proofErr w:type="spellEnd"/>
      <w:r w:rsidRPr="002B48B3">
        <w:rPr>
          <w:rFonts w:cs="Times New Roman"/>
          <w:lang w:val="kk"/>
        </w:rPr>
        <w:t xml:space="preserve"> </w:t>
      </w:r>
      <w:proofErr w:type="spellStart"/>
      <w:r w:rsidRPr="002B48B3">
        <w:rPr>
          <w:rFonts w:cs="Times New Roman"/>
          <w:lang w:val="kk"/>
        </w:rPr>
        <w:t>Information</w:t>
      </w:r>
      <w:proofErr w:type="spellEnd"/>
      <w:r w:rsidRPr="002B48B3">
        <w:rPr>
          <w:rFonts w:cs="Times New Roman"/>
          <w:lang w:val="kk"/>
        </w:rPr>
        <w:t xml:space="preserve"> </w:t>
      </w:r>
      <w:proofErr w:type="spellStart"/>
      <w:r w:rsidRPr="002B48B3">
        <w:rPr>
          <w:rFonts w:cs="Times New Roman"/>
          <w:lang w:val="kk"/>
        </w:rPr>
        <w:t>and</w:t>
      </w:r>
      <w:proofErr w:type="spellEnd"/>
      <w:r w:rsidRPr="002B48B3">
        <w:rPr>
          <w:rFonts w:cs="Times New Roman"/>
          <w:lang w:val="kk"/>
        </w:rPr>
        <w:t xml:space="preserve"> </w:t>
      </w:r>
      <w:proofErr w:type="spellStart"/>
      <w:r w:rsidRPr="002B48B3">
        <w:rPr>
          <w:rFonts w:cs="Times New Roman"/>
          <w:lang w:val="kk"/>
        </w:rPr>
        <w:t>Related</w:t>
      </w:r>
      <w:proofErr w:type="spellEnd"/>
      <w:r w:rsidRPr="002B48B3">
        <w:rPr>
          <w:rFonts w:cs="Times New Roman"/>
          <w:lang w:val="kk"/>
        </w:rPr>
        <w:t xml:space="preserve"> </w:t>
      </w:r>
      <w:proofErr w:type="spellStart"/>
      <w:r w:rsidRPr="002B48B3">
        <w:rPr>
          <w:rFonts w:cs="Times New Roman"/>
          <w:lang w:val="kk"/>
        </w:rPr>
        <w:t>Technology</w:t>
      </w:r>
      <w:proofErr w:type="spellEnd"/>
      <w:r w:rsidRPr="002B48B3">
        <w:rPr>
          <w:rFonts w:cs="Times New Roman"/>
          <w:lang w:val="kk"/>
        </w:rPr>
        <w:t>) әдіснамасын, корпоративтік басқару, тәуекелдерді басқару және ішкі бақылау негіздерін, ақпараттық технологияларды басқару стандарттарын, ақпараттық қауіпсіздік немесе халықаралық қаржылық есептілік стандарттарын білуі тиіс;</w:t>
      </w:r>
    </w:p>
    <w:p w:rsidR="00B25215" w:rsidRPr="002B48B3" w:rsidRDefault="00000000" w:rsidP="00B25215">
      <w:pPr>
        <w:pStyle w:val="a3"/>
        <w:numPr>
          <w:ilvl w:val="0"/>
          <w:numId w:val="44"/>
        </w:numPr>
        <w:tabs>
          <w:tab w:val="clear" w:pos="432"/>
          <w:tab w:val="left" w:pos="993"/>
        </w:tabs>
        <w:spacing w:after="0"/>
        <w:ind w:left="0" w:firstLine="709"/>
        <w:rPr>
          <w:rFonts w:cs="Times New Roman"/>
        </w:rPr>
      </w:pPr>
      <w:r w:rsidRPr="002B48B3">
        <w:rPr>
          <w:rFonts w:cs="Times New Roman"/>
          <w:lang w:val="kk"/>
        </w:rPr>
        <w:t>Қазақстан Республикасының нормативтік құқықтық актілерін,  оның ішінде ақпараттық жүйелер және ақпараттық қауіпсіздік, аудиторлық қызмет, акционерлік қоғамдар, бухгалтерлік есеп және салық салу, еңбек, мемлекеттік мүлік және қаржы мәселелері бойынша нормативтік құқықтық актілерін білуі тиіс;</w:t>
      </w:r>
    </w:p>
    <w:p w:rsidR="00B25215" w:rsidRPr="002B48B3" w:rsidRDefault="00000000" w:rsidP="00B25215">
      <w:pPr>
        <w:pStyle w:val="a3"/>
        <w:numPr>
          <w:ilvl w:val="0"/>
          <w:numId w:val="44"/>
        </w:numPr>
        <w:tabs>
          <w:tab w:val="clear" w:pos="432"/>
          <w:tab w:val="left" w:pos="993"/>
        </w:tabs>
        <w:spacing w:after="0"/>
        <w:ind w:left="0" w:firstLine="709"/>
        <w:rPr>
          <w:rFonts w:cs="Times New Roman"/>
        </w:rPr>
      </w:pPr>
      <w:r w:rsidRPr="002B48B3">
        <w:rPr>
          <w:rFonts w:cs="Times New Roman"/>
          <w:lang w:val="kk"/>
        </w:rPr>
        <w:t xml:space="preserve">мемлекеттік тілді және жақсырақ ағылшын тілін білу; </w:t>
      </w:r>
    </w:p>
    <w:p w:rsidR="00B25215" w:rsidRPr="00A70B12" w:rsidRDefault="00000000" w:rsidP="00B25215">
      <w:pPr>
        <w:pStyle w:val="a3"/>
        <w:numPr>
          <w:ilvl w:val="0"/>
          <w:numId w:val="44"/>
        </w:numPr>
        <w:tabs>
          <w:tab w:val="clear" w:pos="432"/>
          <w:tab w:val="left" w:pos="993"/>
        </w:tabs>
        <w:spacing w:after="0"/>
        <w:ind w:left="0" w:firstLine="709"/>
        <w:rPr>
          <w:rFonts w:cs="Times New Roman"/>
        </w:rPr>
      </w:pPr>
      <w:r w:rsidRPr="002B48B3">
        <w:rPr>
          <w:rFonts w:cs="Times New Roman"/>
          <w:lang w:val="kk"/>
        </w:rPr>
        <w:t>келесі кәсіби сертификаттардың біреуі немесе бірнешеуі болуы тиіс: CISA (</w:t>
      </w:r>
      <w:proofErr w:type="spellStart"/>
      <w:r w:rsidRPr="002B48B3">
        <w:rPr>
          <w:rFonts w:cs="Times New Roman"/>
          <w:lang w:val="kk"/>
        </w:rPr>
        <w:t>Certified</w:t>
      </w:r>
      <w:proofErr w:type="spellEnd"/>
      <w:r w:rsidRPr="002B48B3">
        <w:rPr>
          <w:rFonts w:cs="Times New Roman"/>
          <w:lang w:val="kk"/>
        </w:rPr>
        <w:t xml:space="preserve"> </w:t>
      </w:r>
      <w:proofErr w:type="spellStart"/>
      <w:r w:rsidRPr="002B48B3">
        <w:rPr>
          <w:rFonts w:cs="Times New Roman"/>
          <w:lang w:val="kk"/>
        </w:rPr>
        <w:t>Information</w:t>
      </w:r>
      <w:proofErr w:type="spellEnd"/>
      <w:r w:rsidRPr="002B48B3">
        <w:rPr>
          <w:rFonts w:cs="Times New Roman"/>
          <w:lang w:val="kk"/>
        </w:rPr>
        <w:t xml:space="preserve"> </w:t>
      </w:r>
      <w:proofErr w:type="spellStart"/>
      <w:r w:rsidRPr="002B48B3">
        <w:rPr>
          <w:rFonts w:cs="Times New Roman"/>
          <w:lang w:val="kk"/>
        </w:rPr>
        <w:t>Systems</w:t>
      </w:r>
      <w:proofErr w:type="spellEnd"/>
      <w:r w:rsidRPr="002B48B3">
        <w:rPr>
          <w:rFonts w:cs="Times New Roman"/>
          <w:lang w:val="kk"/>
        </w:rPr>
        <w:t xml:space="preserve"> </w:t>
      </w:r>
      <w:proofErr w:type="spellStart"/>
      <w:r w:rsidRPr="002B48B3">
        <w:rPr>
          <w:rFonts w:cs="Times New Roman"/>
          <w:lang w:val="kk"/>
        </w:rPr>
        <w:t>Auditor</w:t>
      </w:r>
      <w:proofErr w:type="spellEnd"/>
      <w:r w:rsidRPr="002B48B3">
        <w:rPr>
          <w:rFonts w:cs="Times New Roman"/>
          <w:lang w:val="kk"/>
        </w:rPr>
        <w:t>), CISM (</w:t>
      </w:r>
      <w:proofErr w:type="spellStart"/>
      <w:r w:rsidRPr="002B48B3">
        <w:rPr>
          <w:rFonts w:cs="Times New Roman"/>
          <w:lang w:val="kk"/>
        </w:rPr>
        <w:t>Certified</w:t>
      </w:r>
      <w:proofErr w:type="spellEnd"/>
      <w:r w:rsidRPr="002B48B3">
        <w:rPr>
          <w:rFonts w:cs="Times New Roman"/>
          <w:lang w:val="kk"/>
        </w:rPr>
        <w:t xml:space="preserve"> </w:t>
      </w:r>
      <w:proofErr w:type="spellStart"/>
      <w:r w:rsidRPr="002B48B3">
        <w:rPr>
          <w:rFonts w:cs="Times New Roman"/>
          <w:lang w:val="kk"/>
        </w:rPr>
        <w:t>Information</w:t>
      </w:r>
      <w:proofErr w:type="spellEnd"/>
      <w:r w:rsidRPr="002B48B3">
        <w:rPr>
          <w:rFonts w:cs="Times New Roman"/>
          <w:lang w:val="kk"/>
        </w:rPr>
        <w:t xml:space="preserve"> </w:t>
      </w:r>
      <w:proofErr w:type="spellStart"/>
      <w:r w:rsidRPr="002B48B3">
        <w:rPr>
          <w:rFonts w:cs="Times New Roman"/>
          <w:lang w:val="kk"/>
        </w:rPr>
        <w:t>Security</w:t>
      </w:r>
      <w:proofErr w:type="spellEnd"/>
      <w:r w:rsidRPr="002B48B3">
        <w:rPr>
          <w:rFonts w:cs="Times New Roman"/>
          <w:lang w:val="kk"/>
        </w:rPr>
        <w:t xml:space="preserve"> </w:t>
      </w:r>
      <w:proofErr w:type="spellStart"/>
      <w:r w:rsidRPr="002B48B3">
        <w:rPr>
          <w:rFonts w:cs="Times New Roman"/>
          <w:lang w:val="kk"/>
        </w:rPr>
        <w:t>Manager</w:t>
      </w:r>
      <w:proofErr w:type="spellEnd"/>
      <w:r w:rsidRPr="002B48B3">
        <w:rPr>
          <w:rFonts w:cs="Times New Roman"/>
          <w:lang w:val="kk"/>
        </w:rPr>
        <w:t>), CIA (</w:t>
      </w:r>
      <w:proofErr w:type="spellStart"/>
      <w:r w:rsidRPr="002B48B3">
        <w:rPr>
          <w:rFonts w:cs="Times New Roman"/>
          <w:lang w:val="kk"/>
        </w:rPr>
        <w:t>Certified</w:t>
      </w:r>
      <w:proofErr w:type="spellEnd"/>
      <w:r w:rsidRPr="002B48B3">
        <w:rPr>
          <w:rFonts w:cs="Times New Roman"/>
          <w:lang w:val="kk"/>
        </w:rPr>
        <w:t xml:space="preserve"> </w:t>
      </w:r>
      <w:proofErr w:type="spellStart"/>
      <w:r w:rsidRPr="002B48B3">
        <w:rPr>
          <w:rFonts w:cs="Times New Roman"/>
          <w:lang w:val="kk"/>
        </w:rPr>
        <w:t>Internal</w:t>
      </w:r>
      <w:proofErr w:type="spellEnd"/>
      <w:r w:rsidRPr="002B48B3">
        <w:rPr>
          <w:rFonts w:cs="Times New Roman"/>
          <w:lang w:val="kk"/>
        </w:rPr>
        <w:t xml:space="preserve"> </w:t>
      </w:r>
      <w:proofErr w:type="spellStart"/>
      <w:r w:rsidRPr="002B48B3">
        <w:rPr>
          <w:rFonts w:cs="Times New Roman"/>
          <w:lang w:val="kk"/>
        </w:rPr>
        <w:t>Auditor</w:t>
      </w:r>
      <w:proofErr w:type="spellEnd"/>
      <w:r w:rsidRPr="002B48B3">
        <w:rPr>
          <w:rFonts w:cs="Times New Roman"/>
          <w:lang w:val="kk"/>
        </w:rPr>
        <w:t>) немесе CRMA (</w:t>
      </w:r>
      <w:proofErr w:type="spellStart"/>
      <w:r w:rsidRPr="002B48B3">
        <w:rPr>
          <w:rFonts w:cs="Times New Roman"/>
          <w:lang w:val="kk"/>
        </w:rPr>
        <w:t>certification</w:t>
      </w:r>
      <w:proofErr w:type="spellEnd"/>
      <w:r w:rsidRPr="002B48B3">
        <w:rPr>
          <w:rFonts w:cs="Times New Roman"/>
          <w:lang w:val="kk"/>
        </w:rPr>
        <w:t xml:space="preserve"> </w:t>
      </w:r>
      <w:proofErr w:type="spellStart"/>
      <w:r w:rsidRPr="002B48B3">
        <w:rPr>
          <w:rFonts w:cs="Times New Roman"/>
          <w:lang w:val="kk"/>
        </w:rPr>
        <w:t>in</w:t>
      </w:r>
      <w:proofErr w:type="spellEnd"/>
      <w:r w:rsidRPr="002B48B3">
        <w:rPr>
          <w:rFonts w:cs="Times New Roman"/>
          <w:lang w:val="kk"/>
        </w:rPr>
        <w:t xml:space="preserve"> </w:t>
      </w:r>
      <w:proofErr w:type="spellStart"/>
      <w:r w:rsidRPr="002B48B3">
        <w:rPr>
          <w:rFonts w:cs="Times New Roman"/>
          <w:lang w:val="kk"/>
        </w:rPr>
        <w:t>Risk</w:t>
      </w:r>
      <w:proofErr w:type="spellEnd"/>
      <w:r w:rsidRPr="002B48B3">
        <w:rPr>
          <w:rFonts w:cs="Times New Roman"/>
          <w:lang w:val="kk"/>
        </w:rPr>
        <w:t xml:space="preserve"> </w:t>
      </w:r>
      <w:proofErr w:type="spellStart"/>
      <w:r w:rsidRPr="002B48B3">
        <w:rPr>
          <w:rFonts w:cs="Times New Roman"/>
          <w:lang w:val="kk"/>
        </w:rPr>
        <w:t>management</w:t>
      </w:r>
      <w:proofErr w:type="spellEnd"/>
      <w:r w:rsidRPr="002B48B3">
        <w:rPr>
          <w:rFonts w:cs="Times New Roman"/>
          <w:lang w:val="kk"/>
        </w:rPr>
        <w:t xml:space="preserve"> </w:t>
      </w:r>
      <w:proofErr w:type="spellStart"/>
      <w:r w:rsidRPr="002B48B3">
        <w:rPr>
          <w:rFonts w:cs="Times New Roman"/>
          <w:lang w:val="kk"/>
        </w:rPr>
        <w:t>Assurance</w:t>
      </w:r>
      <w:proofErr w:type="spellEnd"/>
      <w:r w:rsidRPr="002B48B3">
        <w:rPr>
          <w:rFonts w:cs="Times New Roman"/>
          <w:lang w:val="kk"/>
        </w:rPr>
        <w:t>), (ішкі аудиторлар институты шығарған) немесе SOVIT (Ақпарат және байланысты технологиялар үшін бақылау объектілері), CRISC (</w:t>
      </w:r>
      <w:proofErr w:type="spellStart"/>
      <w:r w:rsidRPr="002B48B3">
        <w:rPr>
          <w:rFonts w:cs="Times New Roman"/>
          <w:lang w:val="kk"/>
        </w:rPr>
        <w:t>Certified</w:t>
      </w:r>
      <w:proofErr w:type="spellEnd"/>
      <w:r w:rsidRPr="002B48B3">
        <w:rPr>
          <w:rFonts w:cs="Times New Roman"/>
          <w:lang w:val="kk"/>
        </w:rPr>
        <w:t xml:space="preserve"> </w:t>
      </w:r>
      <w:proofErr w:type="spellStart"/>
      <w:r w:rsidRPr="002B48B3">
        <w:rPr>
          <w:rFonts w:cs="Times New Roman"/>
          <w:lang w:val="kk"/>
        </w:rPr>
        <w:t>in</w:t>
      </w:r>
      <w:proofErr w:type="spellEnd"/>
      <w:r w:rsidRPr="002B48B3">
        <w:rPr>
          <w:rFonts w:cs="Times New Roman"/>
          <w:lang w:val="kk"/>
        </w:rPr>
        <w:t xml:space="preserve"> </w:t>
      </w:r>
      <w:proofErr w:type="spellStart"/>
      <w:r w:rsidRPr="002B48B3">
        <w:rPr>
          <w:rFonts w:cs="Times New Roman"/>
          <w:lang w:val="kk"/>
        </w:rPr>
        <w:t>Risk</w:t>
      </w:r>
      <w:proofErr w:type="spellEnd"/>
      <w:r w:rsidRPr="002B48B3">
        <w:rPr>
          <w:rFonts w:cs="Times New Roman"/>
          <w:lang w:val="kk"/>
        </w:rPr>
        <w:t xml:space="preserve"> </w:t>
      </w:r>
      <w:proofErr w:type="spellStart"/>
      <w:r w:rsidRPr="002B48B3">
        <w:rPr>
          <w:rFonts w:cs="Times New Roman"/>
          <w:lang w:val="kk"/>
        </w:rPr>
        <w:t>and</w:t>
      </w:r>
      <w:proofErr w:type="spellEnd"/>
      <w:r w:rsidRPr="002B48B3">
        <w:rPr>
          <w:rFonts w:cs="Times New Roman"/>
          <w:lang w:val="kk"/>
        </w:rPr>
        <w:t xml:space="preserve"> </w:t>
      </w:r>
      <w:proofErr w:type="spellStart"/>
      <w:r w:rsidRPr="002B48B3">
        <w:rPr>
          <w:rFonts w:cs="Times New Roman"/>
          <w:lang w:val="kk"/>
        </w:rPr>
        <w:t>Information</w:t>
      </w:r>
      <w:proofErr w:type="spellEnd"/>
      <w:r w:rsidRPr="002B48B3">
        <w:rPr>
          <w:rFonts w:cs="Times New Roman"/>
          <w:lang w:val="kk"/>
        </w:rPr>
        <w:t xml:space="preserve"> </w:t>
      </w:r>
      <w:proofErr w:type="spellStart"/>
      <w:r w:rsidRPr="002B48B3">
        <w:rPr>
          <w:rFonts w:cs="Times New Roman"/>
          <w:lang w:val="kk"/>
        </w:rPr>
        <w:t>systems</w:t>
      </w:r>
      <w:proofErr w:type="spellEnd"/>
      <w:r w:rsidRPr="002B48B3">
        <w:rPr>
          <w:rFonts w:cs="Times New Roman"/>
          <w:lang w:val="kk"/>
        </w:rPr>
        <w:t xml:space="preserve"> </w:t>
      </w:r>
      <w:proofErr w:type="spellStart"/>
      <w:r w:rsidRPr="002B48B3">
        <w:rPr>
          <w:rFonts w:cs="Times New Roman"/>
          <w:lang w:val="kk"/>
        </w:rPr>
        <w:t>Control</w:t>
      </w:r>
      <w:proofErr w:type="spellEnd"/>
      <w:r w:rsidRPr="002B48B3">
        <w:rPr>
          <w:rFonts w:cs="Times New Roman"/>
          <w:lang w:val="kk"/>
        </w:rPr>
        <w:t>), CISSP (</w:t>
      </w:r>
      <w:proofErr w:type="spellStart"/>
      <w:r w:rsidRPr="002B48B3">
        <w:rPr>
          <w:rFonts w:cs="Times New Roman"/>
          <w:lang w:val="kk"/>
        </w:rPr>
        <w:t>Certified</w:t>
      </w:r>
      <w:proofErr w:type="spellEnd"/>
      <w:r w:rsidRPr="002B48B3">
        <w:rPr>
          <w:rFonts w:cs="Times New Roman"/>
          <w:lang w:val="kk"/>
        </w:rPr>
        <w:t xml:space="preserve"> </w:t>
      </w:r>
      <w:proofErr w:type="spellStart"/>
      <w:r w:rsidRPr="002B48B3">
        <w:rPr>
          <w:rFonts w:cs="Times New Roman"/>
          <w:lang w:val="kk"/>
        </w:rPr>
        <w:t>Information</w:t>
      </w:r>
      <w:proofErr w:type="spellEnd"/>
      <w:r w:rsidRPr="002B48B3">
        <w:rPr>
          <w:rFonts w:cs="Times New Roman"/>
          <w:lang w:val="kk"/>
        </w:rPr>
        <w:t xml:space="preserve"> </w:t>
      </w:r>
      <w:proofErr w:type="spellStart"/>
      <w:r w:rsidRPr="002B48B3">
        <w:rPr>
          <w:rFonts w:cs="Times New Roman"/>
          <w:lang w:val="kk"/>
        </w:rPr>
        <w:t>Systems</w:t>
      </w:r>
      <w:proofErr w:type="spellEnd"/>
      <w:r w:rsidRPr="002B48B3">
        <w:rPr>
          <w:rFonts w:cs="Times New Roman"/>
          <w:lang w:val="kk"/>
        </w:rPr>
        <w:t xml:space="preserve"> </w:t>
      </w:r>
      <w:proofErr w:type="spellStart"/>
      <w:r w:rsidRPr="002B48B3">
        <w:rPr>
          <w:rFonts w:cs="Times New Roman"/>
          <w:lang w:val="kk"/>
        </w:rPr>
        <w:t>Security</w:t>
      </w:r>
      <w:proofErr w:type="spellEnd"/>
      <w:r w:rsidRPr="002B48B3">
        <w:rPr>
          <w:rFonts w:cs="Times New Roman"/>
          <w:lang w:val="kk"/>
        </w:rPr>
        <w:t xml:space="preserve"> Professional), CGEIT (</w:t>
      </w:r>
      <w:proofErr w:type="spellStart"/>
      <w:r w:rsidRPr="002B48B3">
        <w:rPr>
          <w:rFonts w:cs="Times New Roman"/>
          <w:lang w:val="kk"/>
        </w:rPr>
        <w:t>certified</w:t>
      </w:r>
      <w:proofErr w:type="spellEnd"/>
      <w:r w:rsidRPr="002B48B3">
        <w:rPr>
          <w:rFonts w:cs="Times New Roman"/>
          <w:lang w:val="kk"/>
        </w:rPr>
        <w:t xml:space="preserve"> </w:t>
      </w:r>
      <w:proofErr w:type="spellStart"/>
      <w:r w:rsidRPr="002B48B3">
        <w:rPr>
          <w:rFonts w:cs="Times New Roman"/>
          <w:lang w:val="kk"/>
        </w:rPr>
        <w:t>in</w:t>
      </w:r>
      <w:proofErr w:type="spellEnd"/>
      <w:r w:rsidRPr="002B48B3">
        <w:rPr>
          <w:rFonts w:cs="Times New Roman"/>
          <w:lang w:val="kk"/>
        </w:rPr>
        <w:t xml:space="preserve"> </w:t>
      </w:r>
      <w:proofErr w:type="spellStart"/>
      <w:r w:rsidRPr="002B48B3">
        <w:rPr>
          <w:rFonts w:cs="Times New Roman"/>
          <w:lang w:val="kk"/>
        </w:rPr>
        <w:t>the</w:t>
      </w:r>
      <w:proofErr w:type="spellEnd"/>
      <w:r w:rsidRPr="002B48B3">
        <w:rPr>
          <w:rFonts w:cs="Times New Roman"/>
          <w:lang w:val="kk"/>
        </w:rPr>
        <w:t xml:space="preserve"> </w:t>
      </w:r>
      <w:proofErr w:type="spellStart"/>
      <w:r w:rsidRPr="002B48B3">
        <w:rPr>
          <w:rFonts w:cs="Times New Roman"/>
          <w:lang w:val="kk"/>
        </w:rPr>
        <w:t>Governance</w:t>
      </w:r>
      <w:proofErr w:type="spellEnd"/>
      <w:r w:rsidRPr="002B48B3">
        <w:rPr>
          <w:rFonts w:cs="Times New Roman"/>
          <w:lang w:val="kk"/>
        </w:rPr>
        <w:t xml:space="preserve"> </w:t>
      </w:r>
      <w:proofErr w:type="spellStart"/>
      <w:r w:rsidRPr="002B48B3">
        <w:rPr>
          <w:rFonts w:cs="Times New Roman"/>
          <w:lang w:val="kk"/>
        </w:rPr>
        <w:t>of</w:t>
      </w:r>
      <w:proofErr w:type="spellEnd"/>
      <w:r w:rsidRPr="002B48B3">
        <w:rPr>
          <w:rFonts w:cs="Times New Roman"/>
          <w:lang w:val="kk"/>
        </w:rPr>
        <w:t xml:space="preserve"> </w:t>
      </w:r>
      <w:proofErr w:type="spellStart"/>
      <w:r w:rsidRPr="002B48B3">
        <w:rPr>
          <w:rFonts w:cs="Times New Roman"/>
          <w:lang w:val="kk"/>
        </w:rPr>
        <w:t>Enterprise</w:t>
      </w:r>
      <w:proofErr w:type="spellEnd"/>
      <w:r w:rsidRPr="002B48B3">
        <w:rPr>
          <w:rFonts w:cs="Times New Roman"/>
          <w:lang w:val="kk"/>
        </w:rPr>
        <w:t xml:space="preserve"> IT), CSX-P (</w:t>
      </w:r>
      <w:proofErr w:type="spellStart"/>
      <w:r w:rsidRPr="002B48B3">
        <w:rPr>
          <w:rFonts w:cs="Times New Roman"/>
          <w:lang w:val="kk"/>
        </w:rPr>
        <w:t>Cybersecurity</w:t>
      </w:r>
      <w:proofErr w:type="spellEnd"/>
      <w:r w:rsidRPr="002B48B3">
        <w:rPr>
          <w:rFonts w:cs="Times New Roman"/>
          <w:lang w:val="kk"/>
        </w:rPr>
        <w:t xml:space="preserve"> </w:t>
      </w:r>
      <w:proofErr w:type="spellStart"/>
      <w:r w:rsidRPr="002B48B3">
        <w:rPr>
          <w:rFonts w:cs="Times New Roman"/>
          <w:lang w:val="kk"/>
        </w:rPr>
        <w:t>Practitioner</w:t>
      </w:r>
      <w:proofErr w:type="spellEnd"/>
      <w:r w:rsidRPr="002B48B3">
        <w:rPr>
          <w:rFonts w:cs="Times New Roman"/>
          <w:lang w:val="kk"/>
        </w:rPr>
        <w:t xml:space="preserve"> </w:t>
      </w:r>
      <w:proofErr w:type="spellStart"/>
      <w:r w:rsidRPr="002B48B3">
        <w:rPr>
          <w:rFonts w:cs="Times New Roman"/>
          <w:lang w:val="kk"/>
        </w:rPr>
        <w:t>Certification</w:t>
      </w:r>
      <w:proofErr w:type="spellEnd"/>
      <w:r w:rsidRPr="002B48B3">
        <w:rPr>
          <w:rFonts w:cs="Times New Roman"/>
          <w:lang w:val="kk"/>
        </w:rPr>
        <w:t xml:space="preserve">), </w:t>
      </w:r>
      <w:proofErr w:type="spellStart"/>
      <w:r w:rsidRPr="002B48B3">
        <w:rPr>
          <w:rFonts w:cs="Times New Roman"/>
          <w:lang w:val="kk"/>
        </w:rPr>
        <w:t>Cdpse</w:t>
      </w:r>
      <w:proofErr w:type="spellEnd"/>
      <w:r w:rsidRPr="002B48B3">
        <w:rPr>
          <w:rFonts w:cs="Times New Roman"/>
          <w:lang w:val="kk"/>
        </w:rPr>
        <w:t xml:space="preserve"> (</w:t>
      </w:r>
      <w:proofErr w:type="spellStart"/>
      <w:r w:rsidRPr="002B48B3">
        <w:rPr>
          <w:rFonts w:cs="Times New Roman"/>
          <w:lang w:val="kk"/>
        </w:rPr>
        <w:t>Certified</w:t>
      </w:r>
      <w:proofErr w:type="spellEnd"/>
      <w:r w:rsidRPr="002B48B3">
        <w:rPr>
          <w:rFonts w:cs="Times New Roman"/>
          <w:lang w:val="kk"/>
        </w:rPr>
        <w:t xml:space="preserve"> </w:t>
      </w:r>
      <w:proofErr w:type="spellStart"/>
      <w:r w:rsidRPr="002B48B3">
        <w:rPr>
          <w:rFonts w:cs="Times New Roman"/>
          <w:lang w:val="kk"/>
        </w:rPr>
        <w:t>data</w:t>
      </w:r>
      <w:proofErr w:type="spellEnd"/>
      <w:r w:rsidRPr="002B48B3">
        <w:rPr>
          <w:rFonts w:cs="Times New Roman"/>
          <w:lang w:val="kk"/>
        </w:rPr>
        <w:t xml:space="preserve"> </w:t>
      </w:r>
      <w:proofErr w:type="spellStart"/>
      <w:r w:rsidRPr="002B48B3">
        <w:rPr>
          <w:rFonts w:cs="Times New Roman"/>
          <w:lang w:val="kk"/>
        </w:rPr>
        <w:t>privacy</w:t>
      </w:r>
      <w:proofErr w:type="spellEnd"/>
      <w:r w:rsidRPr="002B48B3">
        <w:rPr>
          <w:rFonts w:cs="Times New Roman"/>
          <w:lang w:val="kk"/>
        </w:rPr>
        <w:t xml:space="preserve"> </w:t>
      </w:r>
      <w:proofErr w:type="spellStart"/>
      <w:r w:rsidRPr="002B48B3">
        <w:rPr>
          <w:rFonts w:cs="Times New Roman"/>
          <w:lang w:val="kk"/>
        </w:rPr>
        <w:t>Solutions</w:t>
      </w:r>
      <w:proofErr w:type="spellEnd"/>
      <w:r w:rsidRPr="002B48B3">
        <w:rPr>
          <w:rFonts w:cs="Times New Roman"/>
          <w:lang w:val="kk"/>
        </w:rPr>
        <w:t xml:space="preserve"> </w:t>
      </w:r>
      <w:proofErr w:type="spellStart"/>
      <w:r w:rsidRPr="002B48B3">
        <w:rPr>
          <w:rFonts w:cs="Times New Roman"/>
          <w:lang w:val="kk"/>
        </w:rPr>
        <w:t>Engineer</w:t>
      </w:r>
      <w:proofErr w:type="spellEnd"/>
      <w:r w:rsidRPr="002B48B3">
        <w:rPr>
          <w:rFonts w:cs="Times New Roman"/>
          <w:lang w:val="kk"/>
        </w:rPr>
        <w:t>) немесе ақпараттық технологиялар/ақпараттық қауіпсіздік саласындағы өзге де ұқсас халықаралық танылған сертификат;</w:t>
      </w:r>
    </w:p>
    <w:p w:rsidR="00B25215" w:rsidRPr="00636C5E" w:rsidRDefault="00000000" w:rsidP="00B25215">
      <w:pPr>
        <w:pStyle w:val="a3"/>
        <w:numPr>
          <w:ilvl w:val="0"/>
          <w:numId w:val="44"/>
        </w:numPr>
        <w:tabs>
          <w:tab w:val="clear" w:pos="432"/>
          <w:tab w:val="left" w:pos="993"/>
        </w:tabs>
        <w:spacing w:after="0"/>
        <w:ind w:left="0" w:firstLine="709"/>
        <w:rPr>
          <w:rFonts w:cs="Times New Roman"/>
          <w:lang w:val="en-US"/>
        </w:rPr>
      </w:pPr>
      <w:r w:rsidRPr="002B48B3">
        <w:rPr>
          <w:rFonts w:cs="Times New Roman"/>
          <w:lang w:val="kk"/>
        </w:rPr>
        <w:t xml:space="preserve">келесі сертификаттардың біреуінің немесе бірнешеуінің болғаны жөн:  АССА </w:t>
      </w:r>
      <w:r w:rsidRPr="002B48B3">
        <w:rPr>
          <w:rFonts w:cs="Times New Roman"/>
          <w:lang w:val="kk"/>
        </w:rPr>
        <w:lastRenderedPageBreak/>
        <w:t>(</w:t>
      </w:r>
      <w:proofErr w:type="spellStart"/>
      <w:r w:rsidRPr="002B48B3">
        <w:rPr>
          <w:rFonts w:cs="Times New Roman"/>
          <w:lang w:val="kk"/>
        </w:rPr>
        <w:t>Association</w:t>
      </w:r>
      <w:proofErr w:type="spellEnd"/>
      <w:r w:rsidRPr="002B48B3">
        <w:rPr>
          <w:rFonts w:cs="Times New Roman"/>
          <w:lang w:val="kk"/>
        </w:rPr>
        <w:t xml:space="preserve"> </w:t>
      </w:r>
      <w:proofErr w:type="spellStart"/>
      <w:r w:rsidRPr="002B48B3">
        <w:rPr>
          <w:rFonts w:cs="Times New Roman"/>
          <w:lang w:val="kk"/>
        </w:rPr>
        <w:t>of</w:t>
      </w:r>
      <w:proofErr w:type="spellEnd"/>
      <w:r w:rsidRPr="002B48B3">
        <w:rPr>
          <w:rFonts w:cs="Times New Roman"/>
          <w:lang w:val="kk"/>
        </w:rPr>
        <w:t xml:space="preserve"> </w:t>
      </w:r>
      <w:proofErr w:type="spellStart"/>
      <w:r w:rsidRPr="002B48B3">
        <w:rPr>
          <w:rFonts w:cs="Times New Roman"/>
          <w:lang w:val="kk"/>
        </w:rPr>
        <w:t>Certified</w:t>
      </w:r>
      <w:proofErr w:type="spellEnd"/>
      <w:r w:rsidRPr="002B48B3">
        <w:rPr>
          <w:rFonts w:cs="Times New Roman"/>
          <w:lang w:val="kk"/>
        </w:rPr>
        <w:t xml:space="preserve"> </w:t>
      </w:r>
      <w:proofErr w:type="spellStart"/>
      <w:r w:rsidRPr="002B48B3">
        <w:rPr>
          <w:rFonts w:cs="Times New Roman"/>
          <w:lang w:val="kk"/>
        </w:rPr>
        <w:t>Chartered</w:t>
      </w:r>
      <w:proofErr w:type="spellEnd"/>
      <w:r w:rsidRPr="002B48B3">
        <w:rPr>
          <w:rFonts w:cs="Times New Roman"/>
          <w:lang w:val="kk"/>
        </w:rPr>
        <w:t xml:space="preserve"> </w:t>
      </w:r>
      <w:proofErr w:type="spellStart"/>
      <w:r w:rsidRPr="002B48B3">
        <w:rPr>
          <w:rFonts w:cs="Times New Roman"/>
          <w:lang w:val="kk"/>
        </w:rPr>
        <w:t>Accountants</w:t>
      </w:r>
      <w:proofErr w:type="spellEnd"/>
      <w:r w:rsidRPr="002B48B3">
        <w:rPr>
          <w:rFonts w:cs="Times New Roman"/>
          <w:lang w:val="kk"/>
        </w:rPr>
        <w:t xml:space="preserve">), </w:t>
      </w:r>
      <w:proofErr w:type="spellStart"/>
      <w:r w:rsidRPr="002B48B3">
        <w:rPr>
          <w:rFonts w:cs="Times New Roman"/>
          <w:lang w:val="kk"/>
        </w:rPr>
        <w:t>DipIFR</w:t>
      </w:r>
      <w:proofErr w:type="spellEnd"/>
      <w:r w:rsidRPr="002B48B3">
        <w:rPr>
          <w:rFonts w:cs="Times New Roman"/>
          <w:lang w:val="kk"/>
        </w:rPr>
        <w:t xml:space="preserve"> (</w:t>
      </w:r>
      <w:proofErr w:type="spellStart"/>
      <w:r w:rsidRPr="002B48B3">
        <w:rPr>
          <w:rFonts w:cs="Times New Roman"/>
          <w:lang w:val="kk"/>
        </w:rPr>
        <w:t>Diploma</w:t>
      </w:r>
      <w:proofErr w:type="spellEnd"/>
      <w:r w:rsidRPr="002B48B3">
        <w:rPr>
          <w:rFonts w:cs="Times New Roman"/>
          <w:lang w:val="kk"/>
        </w:rPr>
        <w:t xml:space="preserve"> </w:t>
      </w:r>
      <w:proofErr w:type="spellStart"/>
      <w:r w:rsidRPr="002B48B3">
        <w:rPr>
          <w:rFonts w:cs="Times New Roman"/>
          <w:lang w:val="kk"/>
        </w:rPr>
        <w:t>in</w:t>
      </w:r>
      <w:proofErr w:type="spellEnd"/>
      <w:r w:rsidRPr="002B48B3">
        <w:rPr>
          <w:rFonts w:cs="Times New Roman"/>
          <w:lang w:val="kk"/>
        </w:rPr>
        <w:t xml:space="preserve"> </w:t>
      </w:r>
      <w:proofErr w:type="spellStart"/>
      <w:r w:rsidRPr="002B48B3">
        <w:rPr>
          <w:rFonts w:cs="Times New Roman"/>
          <w:lang w:val="kk"/>
        </w:rPr>
        <w:t>International</w:t>
      </w:r>
      <w:proofErr w:type="spellEnd"/>
      <w:r w:rsidRPr="002B48B3">
        <w:rPr>
          <w:rFonts w:cs="Times New Roman"/>
          <w:lang w:val="kk"/>
        </w:rPr>
        <w:t xml:space="preserve"> </w:t>
      </w:r>
      <w:proofErr w:type="spellStart"/>
      <w:r w:rsidRPr="002B48B3">
        <w:rPr>
          <w:rFonts w:cs="Times New Roman"/>
          <w:lang w:val="kk"/>
        </w:rPr>
        <w:t>Financial</w:t>
      </w:r>
      <w:proofErr w:type="spellEnd"/>
      <w:r w:rsidRPr="002B48B3">
        <w:rPr>
          <w:rFonts w:cs="Times New Roman"/>
          <w:lang w:val="kk"/>
        </w:rPr>
        <w:t xml:space="preserve"> </w:t>
      </w:r>
      <w:proofErr w:type="spellStart"/>
      <w:r w:rsidRPr="002B48B3">
        <w:rPr>
          <w:rFonts w:cs="Times New Roman"/>
          <w:lang w:val="kk"/>
        </w:rPr>
        <w:t>Reporting</w:t>
      </w:r>
      <w:proofErr w:type="spellEnd"/>
      <w:r w:rsidRPr="002B48B3">
        <w:rPr>
          <w:rFonts w:cs="Times New Roman"/>
          <w:lang w:val="kk"/>
        </w:rPr>
        <w:t>), CFA (</w:t>
      </w:r>
      <w:proofErr w:type="spellStart"/>
      <w:r w:rsidRPr="002B48B3">
        <w:rPr>
          <w:rFonts w:cs="Times New Roman"/>
          <w:lang w:val="kk"/>
        </w:rPr>
        <w:t>Chartered</w:t>
      </w:r>
      <w:proofErr w:type="spellEnd"/>
      <w:r w:rsidRPr="002B48B3">
        <w:rPr>
          <w:rFonts w:cs="Times New Roman"/>
          <w:lang w:val="kk"/>
        </w:rPr>
        <w:t xml:space="preserve"> </w:t>
      </w:r>
      <w:proofErr w:type="spellStart"/>
      <w:r w:rsidRPr="002B48B3">
        <w:rPr>
          <w:rFonts w:cs="Times New Roman"/>
          <w:lang w:val="kk"/>
        </w:rPr>
        <w:t>Financial</w:t>
      </w:r>
      <w:proofErr w:type="spellEnd"/>
      <w:r w:rsidRPr="002B48B3">
        <w:rPr>
          <w:rFonts w:cs="Times New Roman"/>
          <w:lang w:val="kk"/>
        </w:rPr>
        <w:t xml:space="preserve"> </w:t>
      </w:r>
      <w:proofErr w:type="spellStart"/>
      <w:r w:rsidRPr="002B48B3">
        <w:rPr>
          <w:rFonts w:cs="Times New Roman"/>
          <w:lang w:val="kk"/>
        </w:rPr>
        <w:t>Analyst</w:t>
      </w:r>
      <w:proofErr w:type="spellEnd"/>
      <w:r w:rsidRPr="002B48B3">
        <w:rPr>
          <w:rFonts w:cs="Times New Roman"/>
          <w:lang w:val="kk"/>
        </w:rPr>
        <w:t>), CIPA (</w:t>
      </w:r>
      <w:proofErr w:type="spellStart"/>
      <w:r w:rsidRPr="002B48B3">
        <w:rPr>
          <w:rFonts w:cs="Times New Roman"/>
          <w:lang w:val="kk"/>
        </w:rPr>
        <w:t>Certified</w:t>
      </w:r>
      <w:proofErr w:type="spellEnd"/>
      <w:r w:rsidRPr="002B48B3">
        <w:rPr>
          <w:rFonts w:cs="Times New Roman"/>
          <w:lang w:val="kk"/>
        </w:rPr>
        <w:t xml:space="preserve"> </w:t>
      </w:r>
      <w:proofErr w:type="spellStart"/>
      <w:r w:rsidRPr="002B48B3">
        <w:rPr>
          <w:rFonts w:cs="Times New Roman"/>
          <w:lang w:val="kk"/>
        </w:rPr>
        <w:t>International</w:t>
      </w:r>
      <w:proofErr w:type="spellEnd"/>
      <w:r w:rsidRPr="002B48B3">
        <w:rPr>
          <w:rFonts w:cs="Times New Roman"/>
          <w:lang w:val="kk"/>
        </w:rPr>
        <w:t xml:space="preserve"> Professional </w:t>
      </w:r>
      <w:proofErr w:type="spellStart"/>
      <w:r w:rsidRPr="002B48B3">
        <w:rPr>
          <w:rFonts w:cs="Times New Roman"/>
          <w:lang w:val="kk"/>
        </w:rPr>
        <w:t>Accountant</w:t>
      </w:r>
      <w:proofErr w:type="spellEnd"/>
      <w:r w:rsidRPr="002B48B3">
        <w:rPr>
          <w:rFonts w:cs="Times New Roman"/>
          <w:lang w:val="kk"/>
        </w:rPr>
        <w:t>), CFE (</w:t>
      </w:r>
      <w:proofErr w:type="spellStart"/>
      <w:r w:rsidRPr="002B48B3">
        <w:rPr>
          <w:rFonts w:cs="Times New Roman"/>
          <w:lang w:val="kk"/>
        </w:rPr>
        <w:t>Certified</w:t>
      </w:r>
      <w:proofErr w:type="spellEnd"/>
      <w:r w:rsidRPr="002B48B3">
        <w:rPr>
          <w:rFonts w:cs="Times New Roman"/>
          <w:lang w:val="kk"/>
        </w:rPr>
        <w:t xml:space="preserve"> </w:t>
      </w:r>
      <w:proofErr w:type="spellStart"/>
      <w:r w:rsidRPr="002B48B3">
        <w:rPr>
          <w:rFonts w:cs="Times New Roman"/>
          <w:lang w:val="kk"/>
        </w:rPr>
        <w:t>Fraud</w:t>
      </w:r>
      <w:proofErr w:type="spellEnd"/>
      <w:r w:rsidRPr="002B48B3">
        <w:rPr>
          <w:rFonts w:cs="Times New Roman"/>
          <w:lang w:val="kk"/>
        </w:rPr>
        <w:t xml:space="preserve"> </w:t>
      </w:r>
      <w:proofErr w:type="spellStart"/>
      <w:r w:rsidRPr="002B48B3">
        <w:rPr>
          <w:rFonts w:cs="Times New Roman"/>
          <w:lang w:val="kk"/>
        </w:rPr>
        <w:t>Examiner</w:t>
      </w:r>
      <w:proofErr w:type="spellEnd"/>
      <w:r w:rsidRPr="002B48B3">
        <w:rPr>
          <w:rFonts w:cs="Times New Roman"/>
          <w:lang w:val="kk"/>
        </w:rPr>
        <w:t xml:space="preserve">) немесе басқа ұқсас халықаралық танылған сертификаттау. </w:t>
      </w:r>
    </w:p>
    <w:p w:rsidR="00B25215" w:rsidRPr="00A70B12" w:rsidRDefault="00000000" w:rsidP="00B25215">
      <w:pPr>
        <w:pStyle w:val="a3"/>
        <w:numPr>
          <w:ilvl w:val="0"/>
          <w:numId w:val="22"/>
        </w:numPr>
        <w:tabs>
          <w:tab w:val="clear" w:pos="432"/>
          <w:tab w:val="left" w:pos="993"/>
          <w:tab w:val="left" w:pos="1076"/>
        </w:tabs>
        <w:spacing w:after="0"/>
        <w:ind w:left="0" w:firstLine="709"/>
        <w:rPr>
          <w:rFonts w:cs="Times New Roman"/>
          <w:lang w:val="en-US"/>
        </w:rPr>
      </w:pPr>
      <w:r w:rsidRPr="002B48B3">
        <w:rPr>
          <w:rFonts w:cs="Times New Roman"/>
          <w:lang w:val="kk"/>
        </w:rPr>
        <w:t>АТ/АҚ Бас аудиторы лауазымына  мынадай тұлғаларды тағайындауға жол берілмейді:</w:t>
      </w:r>
    </w:p>
    <w:p w:rsidR="00B25215" w:rsidRPr="00A70B12" w:rsidRDefault="00000000" w:rsidP="00B25215">
      <w:pPr>
        <w:widowControl w:val="0"/>
        <w:numPr>
          <w:ilvl w:val="0"/>
          <w:numId w:val="17"/>
        </w:numPr>
        <w:tabs>
          <w:tab w:val="clear" w:pos="432"/>
          <w:tab w:val="left" w:pos="1045"/>
        </w:tabs>
        <w:spacing w:after="0"/>
        <w:ind w:firstLine="709"/>
        <w:rPr>
          <w:rFonts w:cs="Times New Roman"/>
          <w:szCs w:val="24"/>
          <w:lang w:val="en-US"/>
        </w:rPr>
      </w:pPr>
      <w:r w:rsidRPr="002B48B3">
        <w:rPr>
          <w:rFonts w:cs="Times New Roman"/>
          <w:szCs w:val="24"/>
          <w:lang w:val="kk"/>
        </w:rPr>
        <w:t>соңғы үш жыл ішінде банктің құрылымдық бөлімшесінің басшысы және (немесе) басшы қызметкері болып табылатын тұлғалар;</w:t>
      </w:r>
    </w:p>
    <w:p w:rsidR="00B25215" w:rsidRPr="00A70B12" w:rsidRDefault="00000000" w:rsidP="00B25215">
      <w:pPr>
        <w:widowControl w:val="0"/>
        <w:numPr>
          <w:ilvl w:val="0"/>
          <w:numId w:val="17"/>
        </w:numPr>
        <w:tabs>
          <w:tab w:val="clear" w:pos="432"/>
          <w:tab w:val="left" w:pos="1045"/>
        </w:tabs>
        <w:ind w:firstLine="709"/>
        <w:rPr>
          <w:rFonts w:cs="Times New Roman"/>
          <w:szCs w:val="24"/>
          <w:lang w:val="en-US"/>
        </w:rPr>
      </w:pPr>
      <w:r w:rsidRPr="008D4993">
        <w:rPr>
          <w:rFonts w:cs="Times New Roman"/>
          <w:szCs w:val="24"/>
          <w:lang w:val="kk"/>
        </w:rPr>
        <w:t>экономикалық қызмет саласында жасалған қылмыстар, мемлекеттік қызмет немесе мемлекеттік басқару мүдделеріне қарсы сыбайлас жемқорлық және өзге де қылмыстар, мемлекеттің конституциялық құрылысы мен қауіпсіздігінің негіздеріне қарсы қылмыстар үшін алынбаған немесе заңдарда белгіленген тәртіппен өтелмеген соттылығы бар адамдар.</w:t>
      </w:r>
    </w:p>
    <w:p w:rsidR="00B25215" w:rsidRPr="008D4993" w:rsidRDefault="00000000" w:rsidP="00B25215">
      <w:pPr>
        <w:tabs>
          <w:tab w:val="left" w:pos="0"/>
        </w:tabs>
        <w:ind w:firstLine="709"/>
        <w:jc w:val="center"/>
        <w:rPr>
          <w:rFonts w:cs="Times New Roman"/>
          <w:b/>
          <w:szCs w:val="24"/>
        </w:rPr>
      </w:pPr>
      <w:r w:rsidRPr="008D4993">
        <w:rPr>
          <w:rFonts w:cs="Times New Roman"/>
          <w:b/>
          <w:szCs w:val="24"/>
          <w:lang w:val="kk"/>
        </w:rPr>
        <w:t>3. Лауазымдық міндеттері</w:t>
      </w:r>
    </w:p>
    <w:p w:rsidR="00B25215" w:rsidRPr="008D4993" w:rsidRDefault="00000000" w:rsidP="00B25215">
      <w:pPr>
        <w:pStyle w:val="a3"/>
        <w:numPr>
          <w:ilvl w:val="0"/>
          <w:numId w:val="22"/>
        </w:numPr>
        <w:tabs>
          <w:tab w:val="clear" w:pos="432"/>
        </w:tabs>
        <w:spacing w:after="0"/>
        <w:ind w:left="0" w:firstLine="709"/>
        <w:rPr>
          <w:rFonts w:cs="Times New Roman"/>
        </w:rPr>
      </w:pPr>
      <w:r w:rsidRPr="008D4993">
        <w:rPr>
          <w:rFonts w:cs="Times New Roman"/>
          <w:lang w:val="kk"/>
        </w:rPr>
        <w:t xml:space="preserve"> АТ/АҚ </w:t>
      </w:r>
      <w:r w:rsidR="00A70B12">
        <w:rPr>
          <w:rFonts w:cs="Times New Roman"/>
          <w:lang w:val="kk"/>
        </w:rPr>
        <w:t>жөніндегі</w:t>
      </w:r>
      <w:r w:rsidRPr="008D4993">
        <w:rPr>
          <w:rFonts w:cs="Times New Roman"/>
          <w:lang w:val="kk"/>
        </w:rPr>
        <w:t xml:space="preserve"> бас аудитор мынадай функцияларды орындайды:</w:t>
      </w:r>
    </w:p>
    <w:p w:rsidR="00B25215" w:rsidRPr="00A70B12" w:rsidRDefault="00000000" w:rsidP="00B25215">
      <w:pPr>
        <w:pStyle w:val="a3"/>
        <w:numPr>
          <w:ilvl w:val="1"/>
          <w:numId w:val="46"/>
        </w:numPr>
        <w:tabs>
          <w:tab w:val="clear" w:pos="432"/>
          <w:tab w:val="left" w:pos="1134"/>
        </w:tabs>
        <w:spacing w:after="0"/>
        <w:ind w:left="0" w:firstLine="709"/>
        <w:rPr>
          <w:rFonts w:cs="Times New Roman"/>
          <w:lang w:val="kk"/>
        </w:rPr>
      </w:pPr>
      <w:r w:rsidRPr="008D4993">
        <w:rPr>
          <w:rFonts w:cs="Times New Roman"/>
          <w:lang w:val="kk"/>
        </w:rPr>
        <w:t xml:space="preserve"> ІАД жұмысына, сондай-ақ ІАД жұмысын регламенттейтін бекітілген ішкі құжаттарға және стандарттың міндетті элементтеріне сәйкес ІАД-қа жүктелген міндет пен функцияларды орындауға қатысу; </w:t>
      </w:r>
    </w:p>
    <w:p w:rsidR="00B25215" w:rsidRPr="00A70B12" w:rsidRDefault="00000000" w:rsidP="00B25215">
      <w:pPr>
        <w:pStyle w:val="a3"/>
        <w:numPr>
          <w:ilvl w:val="1"/>
          <w:numId w:val="46"/>
        </w:numPr>
        <w:tabs>
          <w:tab w:val="clear" w:pos="432"/>
          <w:tab w:val="left" w:pos="1134"/>
        </w:tabs>
        <w:spacing w:after="0"/>
        <w:ind w:left="0" w:firstLine="709"/>
        <w:rPr>
          <w:rFonts w:cs="Times New Roman"/>
          <w:lang w:val="kk"/>
        </w:rPr>
      </w:pPr>
      <w:r w:rsidRPr="008D4993">
        <w:rPr>
          <w:rFonts w:cs="Times New Roman"/>
          <w:lang w:val="kk"/>
        </w:rPr>
        <w:t xml:space="preserve">ақпараттық технологиялар және ақпараттық қауіпсіздік, ішкі аудит және (немесе) ІАД қызметі мәселелері бойынша ішкі құжаттарды, сондай-ақ олардағы өзгерістерді және (немесе) толықтыруларды әзірлеуге қатысу; </w:t>
      </w:r>
    </w:p>
    <w:p w:rsidR="00B25215" w:rsidRPr="00A70B12" w:rsidRDefault="00000000" w:rsidP="00B25215">
      <w:pPr>
        <w:pStyle w:val="a3"/>
        <w:numPr>
          <w:ilvl w:val="1"/>
          <w:numId w:val="46"/>
        </w:numPr>
        <w:tabs>
          <w:tab w:val="clear" w:pos="432"/>
          <w:tab w:val="left" w:pos="1134"/>
        </w:tabs>
        <w:spacing w:after="0"/>
        <w:ind w:left="0" w:firstLine="709"/>
        <w:rPr>
          <w:rFonts w:cs="Times New Roman"/>
          <w:lang w:val="kk"/>
        </w:rPr>
      </w:pPr>
      <w:r w:rsidRPr="008D4993">
        <w:rPr>
          <w:rFonts w:cs="Times New Roman"/>
          <w:lang w:val="kk"/>
        </w:rPr>
        <w:t xml:space="preserve">ІАД қызметіне тән тәуекелдерді басқару бойынша ұсыныстарды бағалау және   БПАБ бастығына және (немесе) ІАД директорына қарауға ұсыну; </w:t>
      </w:r>
    </w:p>
    <w:p w:rsidR="00B25215" w:rsidRPr="00A70B12" w:rsidRDefault="00000000" w:rsidP="00B25215">
      <w:pPr>
        <w:pStyle w:val="a3"/>
        <w:numPr>
          <w:ilvl w:val="1"/>
          <w:numId w:val="46"/>
        </w:numPr>
        <w:tabs>
          <w:tab w:val="clear" w:pos="432"/>
          <w:tab w:val="left" w:pos="1134"/>
        </w:tabs>
        <w:spacing w:after="0"/>
        <w:ind w:left="0" w:firstLine="709"/>
        <w:rPr>
          <w:rFonts w:cs="Times New Roman"/>
          <w:lang w:val="kk"/>
        </w:rPr>
      </w:pPr>
      <w:r w:rsidRPr="008D4993">
        <w:rPr>
          <w:rFonts w:cs="Times New Roman"/>
          <w:lang w:val="kk"/>
        </w:rPr>
        <w:t xml:space="preserve">КПХН міндетті элементтерінің сақталуын қамтамасыз ету; </w:t>
      </w:r>
    </w:p>
    <w:p w:rsidR="00B25215" w:rsidRPr="00A70B12" w:rsidRDefault="00000000" w:rsidP="00B25215">
      <w:pPr>
        <w:pStyle w:val="a3"/>
        <w:numPr>
          <w:ilvl w:val="1"/>
          <w:numId w:val="46"/>
        </w:numPr>
        <w:tabs>
          <w:tab w:val="clear" w:pos="432"/>
          <w:tab w:val="left" w:pos="1134"/>
        </w:tabs>
        <w:spacing w:after="0"/>
        <w:ind w:left="0" w:firstLine="709"/>
        <w:rPr>
          <w:rFonts w:cs="Times New Roman"/>
          <w:lang w:val="kk"/>
        </w:rPr>
      </w:pPr>
      <w:r w:rsidRPr="008D4993">
        <w:rPr>
          <w:rFonts w:cs="Times New Roman"/>
          <w:lang w:val="kk"/>
        </w:rPr>
        <w:t xml:space="preserve">ІАД жұмысында құпиялылықтың тиісті деңгейін қамтамасыз ету; </w:t>
      </w:r>
    </w:p>
    <w:p w:rsidR="00B25215" w:rsidRPr="00A70B12" w:rsidRDefault="00000000" w:rsidP="00B25215">
      <w:pPr>
        <w:pStyle w:val="a3"/>
        <w:numPr>
          <w:ilvl w:val="1"/>
          <w:numId w:val="46"/>
        </w:numPr>
        <w:tabs>
          <w:tab w:val="clear" w:pos="432"/>
          <w:tab w:val="left" w:pos="1134"/>
        </w:tabs>
        <w:spacing w:after="0"/>
        <w:ind w:left="0" w:firstLine="709"/>
        <w:rPr>
          <w:rFonts w:cs="Times New Roman"/>
          <w:lang w:val="kk"/>
        </w:rPr>
      </w:pPr>
      <w:r w:rsidRPr="008D4993">
        <w:rPr>
          <w:rFonts w:cs="Times New Roman"/>
          <w:lang w:val="kk"/>
        </w:rPr>
        <w:t xml:space="preserve">ішкі аудитті ұйымдастырудың белгіленген тәртібіне сәйкес ІАД қызметін жоспарлауға қатысу және ІАД ГАП орындауға қатысу; </w:t>
      </w:r>
    </w:p>
    <w:p w:rsidR="00B25215" w:rsidRPr="00A70B12" w:rsidRDefault="00000000" w:rsidP="00B25215">
      <w:pPr>
        <w:pStyle w:val="a3"/>
        <w:numPr>
          <w:ilvl w:val="1"/>
          <w:numId w:val="46"/>
        </w:numPr>
        <w:tabs>
          <w:tab w:val="clear" w:pos="432"/>
          <w:tab w:val="left" w:pos="1134"/>
        </w:tabs>
        <w:spacing w:after="0"/>
        <w:ind w:left="0" w:firstLine="709"/>
        <w:rPr>
          <w:rFonts w:cs="Times New Roman"/>
          <w:lang w:val="kk"/>
        </w:rPr>
      </w:pPr>
      <w:r w:rsidRPr="008D4993">
        <w:rPr>
          <w:rFonts w:cs="Times New Roman"/>
          <w:lang w:val="kk"/>
        </w:rPr>
        <w:t xml:space="preserve">бекітілген ІАД ЖАЖ сәйкес аудиторлық тапсырмаларды орындау және (немесе) орындауға қатысу; </w:t>
      </w:r>
    </w:p>
    <w:p w:rsidR="00B25215" w:rsidRPr="00A70B12" w:rsidRDefault="00000000" w:rsidP="00B25215">
      <w:pPr>
        <w:pStyle w:val="a3"/>
        <w:numPr>
          <w:ilvl w:val="1"/>
          <w:numId w:val="46"/>
        </w:numPr>
        <w:tabs>
          <w:tab w:val="clear" w:pos="432"/>
          <w:tab w:val="left" w:pos="1134"/>
        </w:tabs>
        <w:spacing w:after="0"/>
        <w:ind w:left="0" w:firstLine="709"/>
        <w:rPr>
          <w:rFonts w:cs="Times New Roman"/>
          <w:lang w:val="kk"/>
        </w:rPr>
      </w:pPr>
      <w:r w:rsidRPr="008D4993">
        <w:rPr>
          <w:rFonts w:cs="Times New Roman"/>
          <w:lang w:val="kk"/>
        </w:rPr>
        <w:t>бекітілген жылдық аудиторлық жоспарға сәйкес (</w:t>
      </w:r>
      <w:proofErr w:type="spellStart"/>
      <w:r w:rsidRPr="008D4993">
        <w:rPr>
          <w:rFonts w:cs="Times New Roman"/>
          <w:lang w:val="kk"/>
        </w:rPr>
        <w:t>синергетикалық</w:t>
      </w:r>
      <w:proofErr w:type="spellEnd"/>
      <w:r w:rsidRPr="008D4993">
        <w:rPr>
          <w:rFonts w:cs="Times New Roman"/>
          <w:lang w:val="kk"/>
        </w:rPr>
        <w:t xml:space="preserve">) аудиторлық тапсырмаларды орындау және (немесе) қатысу; </w:t>
      </w:r>
    </w:p>
    <w:p w:rsidR="00B25215" w:rsidRPr="00A70B12" w:rsidRDefault="00000000" w:rsidP="00B25215">
      <w:pPr>
        <w:pStyle w:val="a3"/>
        <w:numPr>
          <w:ilvl w:val="1"/>
          <w:numId w:val="46"/>
        </w:numPr>
        <w:tabs>
          <w:tab w:val="clear" w:pos="432"/>
          <w:tab w:val="left" w:pos="1134"/>
        </w:tabs>
        <w:spacing w:after="0"/>
        <w:ind w:left="0" w:firstLine="709"/>
        <w:rPr>
          <w:rFonts w:cs="Times New Roman"/>
          <w:lang w:val="kk"/>
        </w:rPr>
      </w:pPr>
      <w:r w:rsidRPr="008D4993">
        <w:rPr>
          <w:rFonts w:cs="Times New Roman"/>
          <w:lang w:val="kk"/>
        </w:rPr>
        <w:t xml:space="preserve">ішкі бақылау, тәуекелдерді басқару және корпоративтік басқару жүйелерінің тиімділігін кешенді бағалауға қатысу және (немесе) жүзеге асыру; </w:t>
      </w:r>
    </w:p>
    <w:p w:rsidR="00B25215" w:rsidRPr="00A70B12" w:rsidRDefault="00000000" w:rsidP="00B25215">
      <w:pPr>
        <w:pStyle w:val="a3"/>
        <w:numPr>
          <w:ilvl w:val="1"/>
          <w:numId w:val="46"/>
        </w:numPr>
        <w:tabs>
          <w:tab w:val="clear" w:pos="432"/>
          <w:tab w:val="left" w:pos="1134"/>
        </w:tabs>
        <w:spacing w:after="0"/>
        <w:ind w:left="0" w:firstLine="709"/>
        <w:rPr>
          <w:rFonts w:cs="Times New Roman"/>
          <w:lang w:val="kk"/>
        </w:rPr>
      </w:pPr>
      <w:r w:rsidRPr="008D4993">
        <w:rPr>
          <w:rFonts w:cs="Times New Roman"/>
          <w:lang w:val="kk"/>
        </w:rPr>
        <w:t xml:space="preserve">қажет болған жағдайда ІАД туралы ережеге сәйкес жоспардан тыс аудиторлық тапсырмаларды орындау; </w:t>
      </w:r>
    </w:p>
    <w:p w:rsidR="00B25215" w:rsidRPr="00A70B12" w:rsidRDefault="00000000" w:rsidP="00B25215">
      <w:pPr>
        <w:pStyle w:val="a3"/>
        <w:numPr>
          <w:ilvl w:val="1"/>
          <w:numId w:val="46"/>
        </w:numPr>
        <w:tabs>
          <w:tab w:val="clear" w:pos="432"/>
          <w:tab w:val="left" w:pos="1134"/>
        </w:tabs>
        <w:spacing w:after="0"/>
        <w:ind w:left="0" w:firstLine="709"/>
        <w:rPr>
          <w:rFonts w:cs="Times New Roman"/>
          <w:lang w:val="kk"/>
        </w:rPr>
      </w:pPr>
      <w:r w:rsidRPr="008D4993">
        <w:rPr>
          <w:rFonts w:cs="Times New Roman"/>
          <w:lang w:val="kk"/>
        </w:rPr>
        <w:t xml:space="preserve">аудиторлық тапсырманы, ақпарат пен дәлелдемелерді, аудиторлық байқауларды талдау мен бағалау нәтижелерін тиісті құжаттауды қамтамасыз ету, қорытындыларды ресімдеу, аудит барысында анықталған табулар мен кемшіліктерді көрсету, негізделген ұсынымдарды әзірлеу, жоспарлы және жоспардан тыс аудиторлық тапсырманың қорытындылары бойынша қорытындыларды қалыптастыру;  </w:t>
      </w:r>
    </w:p>
    <w:p w:rsidR="00B25215" w:rsidRPr="00A70B12" w:rsidRDefault="00000000" w:rsidP="00B25215">
      <w:pPr>
        <w:pStyle w:val="a3"/>
        <w:numPr>
          <w:ilvl w:val="1"/>
          <w:numId w:val="46"/>
        </w:numPr>
        <w:tabs>
          <w:tab w:val="clear" w:pos="432"/>
          <w:tab w:val="left" w:pos="1134"/>
        </w:tabs>
        <w:spacing w:after="0"/>
        <w:ind w:left="0" w:firstLine="709"/>
        <w:rPr>
          <w:rFonts w:cs="Times New Roman"/>
          <w:lang w:val="kk"/>
        </w:rPr>
      </w:pPr>
      <w:r w:rsidRPr="008D4993">
        <w:rPr>
          <w:rFonts w:cs="Times New Roman"/>
          <w:lang w:val="kk"/>
        </w:rPr>
        <w:t xml:space="preserve">ішкі аудиттің халықаралық стандарттарының талаптарына сәйкес аудиторлық тапсырмалар мен аудиторлық бағдарламаларды әзірлеуді және аудиторлық тапсырманың нәтижелері туралы қорытынды хабарламаларды және ІАД ішкі құжаттарды қалыптастыруды қоса алғанда, аудиторлық тапсырма басшысының міндеттері мен функцияларын орындау; </w:t>
      </w:r>
    </w:p>
    <w:p w:rsidR="00B25215" w:rsidRPr="00A70B12" w:rsidRDefault="00000000" w:rsidP="00B25215">
      <w:pPr>
        <w:pStyle w:val="a3"/>
        <w:numPr>
          <w:ilvl w:val="1"/>
          <w:numId w:val="46"/>
        </w:numPr>
        <w:tabs>
          <w:tab w:val="clear" w:pos="432"/>
          <w:tab w:val="left" w:pos="1134"/>
        </w:tabs>
        <w:spacing w:after="0"/>
        <w:ind w:left="0" w:firstLine="709"/>
        <w:rPr>
          <w:rFonts w:cs="Times New Roman"/>
          <w:lang w:val="kk"/>
        </w:rPr>
      </w:pPr>
      <w:r w:rsidRPr="008D4993">
        <w:rPr>
          <w:rFonts w:cs="Times New Roman"/>
          <w:lang w:val="kk"/>
        </w:rPr>
        <w:t xml:space="preserve">Банктің қаржылық есептілігінің аудиті бойынша сыртқы аудиторлардың, ішкі бақылау, тәуекелдерді басқару, Корпоративтік басқару және ішкі аудит мәселелері жөніндегі консультанттардың және банк қызметінің мәселелері жөніндегі уәкілетті (қадағалау) мемлекеттік органдардың есептерін қарауға қатысу; </w:t>
      </w:r>
    </w:p>
    <w:p w:rsidR="00B25215" w:rsidRPr="00A70B12" w:rsidRDefault="00000000" w:rsidP="00B25215">
      <w:pPr>
        <w:pStyle w:val="a3"/>
        <w:numPr>
          <w:ilvl w:val="1"/>
          <w:numId w:val="46"/>
        </w:numPr>
        <w:tabs>
          <w:tab w:val="clear" w:pos="432"/>
          <w:tab w:val="left" w:pos="1134"/>
        </w:tabs>
        <w:spacing w:after="0"/>
        <w:ind w:left="0" w:firstLine="709"/>
        <w:rPr>
          <w:rFonts w:cs="Times New Roman"/>
          <w:lang w:val="kk"/>
        </w:rPr>
      </w:pPr>
      <w:r w:rsidRPr="008D4993">
        <w:rPr>
          <w:rFonts w:cs="Times New Roman"/>
          <w:lang w:val="kk"/>
        </w:rPr>
        <w:t xml:space="preserve">ішкі бақылау, тәуекелдерді басқару, ішкі аудитті корпоративтік басқару жүйелерін бағалау мәселелері бойынша және қажеттілігіне қарай өзге де мәселелер бойынша Департамент ұсынымдарының және сыртқы аудитордың, уәкілетті (қадағалау) мемлекеттік органдардың, консультанттардың ұсынымдары бойынша Банк іс-шараларының </w:t>
      </w:r>
      <w:r w:rsidRPr="008D4993">
        <w:rPr>
          <w:rFonts w:cs="Times New Roman"/>
          <w:lang w:val="kk"/>
        </w:rPr>
        <w:lastRenderedPageBreak/>
        <w:t xml:space="preserve">жоспарларының орындалуын мониторингтеу және растау;  </w:t>
      </w:r>
    </w:p>
    <w:p w:rsidR="00B25215" w:rsidRPr="00A70B12" w:rsidRDefault="00000000" w:rsidP="00B25215">
      <w:pPr>
        <w:pStyle w:val="a3"/>
        <w:numPr>
          <w:ilvl w:val="1"/>
          <w:numId w:val="46"/>
        </w:numPr>
        <w:tabs>
          <w:tab w:val="clear" w:pos="432"/>
          <w:tab w:val="left" w:pos="1134"/>
        </w:tabs>
        <w:spacing w:after="0"/>
        <w:ind w:left="0" w:firstLine="709"/>
        <w:rPr>
          <w:rFonts w:cs="Times New Roman"/>
          <w:lang w:val="kk"/>
        </w:rPr>
      </w:pPr>
      <w:r w:rsidRPr="008D4993">
        <w:rPr>
          <w:rFonts w:cs="Times New Roman"/>
          <w:lang w:val="kk"/>
        </w:rPr>
        <w:t xml:space="preserve">Банктің атқарушы органына, Аудит жөніндегі комитетіне, Директорлар кеңесіне ұсыну үшін ІАД ақпаратын, есептерін дайындау; </w:t>
      </w:r>
    </w:p>
    <w:p w:rsidR="00B25215" w:rsidRPr="00A70B12" w:rsidRDefault="00000000" w:rsidP="00B25215">
      <w:pPr>
        <w:pStyle w:val="a3"/>
        <w:numPr>
          <w:ilvl w:val="1"/>
          <w:numId w:val="46"/>
        </w:numPr>
        <w:tabs>
          <w:tab w:val="clear" w:pos="432"/>
          <w:tab w:val="left" w:pos="1134"/>
        </w:tabs>
        <w:spacing w:after="0"/>
        <w:ind w:left="0" w:firstLine="709"/>
        <w:rPr>
          <w:rFonts w:cs="Times New Roman"/>
          <w:lang w:val="kk"/>
        </w:rPr>
      </w:pPr>
      <w:r w:rsidRPr="008D4993">
        <w:rPr>
          <w:rFonts w:cs="Times New Roman"/>
          <w:lang w:val="kk"/>
        </w:rPr>
        <w:t xml:space="preserve">өзінің лауазымдық міндеттерін тиімді атқару үшін өзінің кәсіби деңгейі мен біліктілігін ұдайы арттыру; </w:t>
      </w:r>
    </w:p>
    <w:p w:rsidR="00B25215" w:rsidRPr="00A70B12" w:rsidRDefault="00000000" w:rsidP="00B25215">
      <w:pPr>
        <w:pStyle w:val="a3"/>
        <w:numPr>
          <w:ilvl w:val="1"/>
          <w:numId w:val="46"/>
        </w:numPr>
        <w:tabs>
          <w:tab w:val="clear" w:pos="432"/>
          <w:tab w:val="left" w:pos="1134"/>
        </w:tabs>
        <w:spacing w:after="0"/>
        <w:ind w:left="0" w:firstLine="709"/>
        <w:rPr>
          <w:rFonts w:cs="Times New Roman"/>
          <w:lang w:val="kk"/>
        </w:rPr>
      </w:pPr>
      <w:r w:rsidRPr="008D4993">
        <w:rPr>
          <w:rFonts w:cs="Times New Roman"/>
          <w:lang w:val="kk"/>
        </w:rPr>
        <w:t xml:space="preserve">қызметкер қызметінің негізгі көрсеткіштерінің екі картасын директорға сапалы және уақтылы дайындауды және ұсынуды қамтамасыз ету; </w:t>
      </w:r>
    </w:p>
    <w:p w:rsidR="00B25215" w:rsidRPr="00A70B12" w:rsidRDefault="00000000" w:rsidP="00B25215">
      <w:pPr>
        <w:pStyle w:val="a3"/>
        <w:numPr>
          <w:ilvl w:val="1"/>
          <w:numId w:val="46"/>
        </w:numPr>
        <w:tabs>
          <w:tab w:val="clear" w:pos="432"/>
          <w:tab w:val="left" w:pos="1134"/>
        </w:tabs>
        <w:spacing w:after="0"/>
        <w:ind w:left="0" w:firstLine="709"/>
        <w:rPr>
          <w:rFonts w:cs="Times New Roman"/>
          <w:lang w:val="kk"/>
        </w:rPr>
      </w:pPr>
      <w:r w:rsidRPr="008D4993">
        <w:rPr>
          <w:rFonts w:cs="Times New Roman"/>
          <w:lang w:val="kk"/>
        </w:rPr>
        <w:t xml:space="preserve">ішкі аудит, ақпараттық технологиялар/ақпараттық қауіпсіздік, сондай-ақ ұсынылған консультациялық қызметтер негізінде қабылданған басқару шешімдері үшін екі жауапкершілікті қабылдауды болдырмайтын корпоративтік басқару, тәуекелдерді басқару және ішкі бақылау процестерін жетілдіру мәселелері бойынша консультация беру; </w:t>
      </w:r>
    </w:p>
    <w:p w:rsidR="00B25215" w:rsidRPr="00A70B12" w:rsidRDefault="00000000" w:rsidP="00B25215">
      <w:pPr>
        <w:pStyle w:val="a3"/>
        <w:numPr>
          <w:ilvl w:val="1"/>
          <w:numId w:val="46"/>
        </w:numPr>
        <w:tabs>
          <w:tab w:val="clear" w:pos="432"/>
          <w:tab w:val="left" w:pos="1134"/>
        </w:tabs>
        <w:spacing w:after="0"/>
        <w:ind w:left="0" w:firstLine="709"/>
        <w:rPr>
          <w:rFonts w:cs="Times New Roman"/>
          <w:lang w:val="kk"/>
        </w:rPr>
      </w:pPr>
      <w:r w:rsidRPr="008D4993">
        <w:rPr>
          <w:rFonts w:cs="Times New Roman"/>
          <w:lang w:val="kk"/>
        </w:rPr>
        <w:t xml:space="preserve">қызметтік тергеп-тексерулерге қатысу, ІАД туралы ережеде белгіленген тәртіппен арнайы тексерулер жүргізу; </w:t>
      </w:r>
    </w:p>
    <w:p w:rsidR="00B25215" w:rsidRPr="00A70B12" w:rsidRDefault="00000000" w:rsidP="00B25215">
      <w:pPr>
        <w:pStyle w:val="a3"/>
        <w:numPr>
          <w:ilvl w:val="1"/>
          <w:numId w:val="46"/>
        </w:numPr>
        <w:tabs>
          <w:tab w:val="clear" w:pos="432"/>
          <w:tab w:val="left" w:pos="1134"/>
        </w:tabs>
        <w:spacing w:after="0"/>
        <w:ind w:left="0" w:firstLine="709"/>
        <w:rPr>
          <w:rFonts w:cs="Times New Roman"/>
          <w:lang w:val="kk"/>
        </w:rPr>
      </w:pPr>
      <w:r w:rsidRPr="008D4993">
        <w:rPr>
          <w:rFonts w:cs="Times New Roman"/>
          <w:lang w:val="kk"/>
        </w:rPr>
        <w:t xml:space="preserve">ішкі аудит, ақпараттық технологиялар/ақпараттық қауіпсіздік, тәуекелдерді басқару, ішкі бақылау және корпоративтік басқару мәселелері бойынша халықаралық тәжірибені зерделеу; </w:t>
      </w:r>
    </w:p>
    <w:p w:rsidR="00B25215" w:rsidRPr="00A70B12" w:rsidRDefault="00000000" w:rsidP="00B25215">
      <w:pPr>
        <w:pStyle w:val="a3"/>
        <w:numPr>
          <w:ilvl w:val="1"/>
          <w:numId w:val="46"/>
        </w:numPr>
        <w:tabs>
          <w:tab w:val="clear" w:pos="432"/>
          <w:tab w:val="left" w:pos="1134"/>
        </w:tabs>
        <w:spacing w:after="0"/>
        <w:ind w:left="0" w:firstLine="709"/>
        <w:rPr>
          <w:rFonts w:cs="Times New Roman"/>
          <w:lang w:val="kk"/>
        </w:rPr>
      </w:pPr>
      <w:r w:rsidRPr="008D4993">
        <w:rPr>
          <w:rFonts w:cs="Times New Roman"/>
          <w:lang w:val="kk"/>
        </w:rPr>
        <w:t xml:space="preserve">заңнамалық, реттеушілік, талдамалық құжаттарды, КПХН-дағы өзгерістерді, қаржылық есептіліктің халықаралық стандарттарын зерделеу және Банктің ішкі рәсімдері мен құжаттарына өзгерістер енгізу жөнінде тиісті ұсыныстар шығару; </w:t>
      </w:r>
    </w:p>
    <w:p w:rsidR="00B25215" w:rsidRPr="00A70B12" w:rsidRDefault="00000000" w:rsidP="00B25215">
      <w:pPr>
        <w:pStyle w:val="a3"/>
        <w:numPr>
          <w:ilvl w:val="1"/>
          <w:numId w:val="46"/>
        </w:numPr>
        <w:tabs>
          <w:tab w:val="clear" w:pos="432"/>
          <w:tab w:val="left" w:pos="1134"/>
        </w:tabs>
        <w:spacing w:after="0"/>
        <w:ind w:left="0" w:firstLine="709"/>
        <w:rPr>
          <w:rFonts w:cs="Times New Roman"/>
          <w:lang w:val="kk"/>
        </w:rPr>
      </w:pPr>
      <w:r w:rsidRPr="008D4993">
        <w:rPr>
          <w:rFonts w:cs="Times New Roman"/>
          <w:lang w:val="kk"/>
        </w:rPr>
        <w:t xml:space="preserve">БПАБ бастығының және (немесе) ІАД директорының ІАД құзыреті шеңберінде өзге де тапсырмаларын орындау; </w:t>
      </w:r>
    </w:p>
    <w:p w:rsidR="00B25215" w:rsidRPr="00A70B12" w:rsidRDefault="00000000" w:rsidP="00B25215">
      <w:pPr>
        <w:pStyle w:val="a3"/>
        <w:numPr>
          <w:ilvl w:val="1"/>
          <w:numId w:val="46"/>
        </w:numPr>
        <w:tabs>
          <w:tab w:val="clear" w:pos="432"/>
          <w:tab w:val="left" w:pos="1134"/>
        </w:tabs>
        <w:ind w:left="0" w:firstLine="709"/>
        <w:rPr>
          <w:rFonts w:cs="Times New Roman"/>
          <w:lang w:val="kk"/>
        </w:rPr>
      </w:pPr>
      <w:r w:rsidRPr="008D4993">
        <w:rPr>
          <w:rFonts w:cs="Times New Roman"/>
          <w:lang w:val="kk"/>
        </w:rPr>
        <w:t>23) Қазақстан Республикасының еңбек заңнамасына сәйкес Банктің атқарушы органы төрағасының (не ол уәкілеттік берген тұлғаның) бұйрығы негізінде еңбекке уақытша қабілетсіздігі, іссапарда, еңбек демалысында болуы немесе өзге де себептер бойынша ол уақытша болмаған кезеңде БПАБ директорының міндеттерін орындау.</w:t>
      </w:r>
    </w:p>
    <w:p w:rsidR="00B25215" w:rsidRPr="008D4993" w:rsidRDefault="00000000" w:rsidP="00B25215">
      <w:pPr>
        <w:tabs>
          <w:tab w:val="left" w:pos="0"/>
        </w:tabs>
        <w:ind w:firstLine="709"/>
        <w:jc w:val="center"/>
        <w:rPr>
          <w:rFonts w:cs="Times New Roman"/>
          <w:b/>
          <w:szCs w:val="24"/>
        </w:rPr>
      </w:pPr>
      <w:r w:rsidRPr="008D4993">
        <w:rPr>
          <w:rFonts w:cs="Times New Roman"/>
          <w:b/>
          <w:szCs w:val="24"/>
          <w:lang w:val="kk"/>
        </w:rPr>
        <w:t>4. Құқықтары</w:t>
      </w:r>
    </w:p>
    <w:p w:rsidR="00B25215" w:rsidRPr="008D4993" w:rsidRDefault="00000000" w:rsidP="00B25215">
      <w:pPr>
        <w:pStyle w:val="a3"/>
        <w:numPr>
          <w:ilvl w:val="0"/>
          <w:numId w:val="22"/>
        </w:numPr>
        <w:tabs>
          <w:tab w:val="clear" w:pos="432"/>
          <w:tab w:val="left" w:pos="1054"/>
        </w:tabs>
        <w:spacing w:after="0"/>
        <w:rPr>
          <w:rFonts w:cs="Times New Roman"/>
        </w:rPr>
      </w:pPr>
      <w:r w:rsidRPr="008D4993">
        <w:rPr>
          <w:rFonts w:cs="Times New Roman"/>
          <w:lang w:val="kk"/>
        </w:rPr>
        <w:t xml:space="preserve">АТ/АҚ </w:t>
      </w:r>
      <w:r w:rsidR="00A70B12">
        <w:rPr>
          <w:rFonts w:cs="Times New Roman"/>
          <w:lang w:val="kk"/>
        </w:rPr>
        <w:t>жөніндегі</w:t>
      </w:r>
      <w:r w:rsidRPr="008D4993">
        <w:rPr>
          <w:rFonts w:cs="Times New Roman"/>
          <w:lang w:val="kk"/>
        </w:rPr>
        <w:t xml:space="preserve"> бас аудитордың мынадай құқықтары бар:</w:t>
      </w:r>
    </w:p>
    <w:p w:rsidR="00B25215" w:rsidRPr="008D4993" w:rsidRDefault="00000000" w:rsidP="00B25215">
      <w:pPr>
        <w:widowControl w:val="0"/>
        <w:numPr>
          <w:ilvl w:val="0"/>
          <w:numId w:val="19"/>
        </w:numPr>
        <w:tabs>
          <w:tab w:val="clear" w:pos="432"/>
          <w:tab w:val="left" w:pos="1115"/>
        </w:tabs>
        <w:spacing w:after="0"/>
        <w:ind w:firstLine="760"/>
        <w:rPr>
          <w:rFonts w:cs="Times New Roman"/>
          <w:szCs w:val="24"/>
        </w:rPr>
      </w:pPr>
      <w:r w:rsidRPr="008D4993">
        <w:rPr>
          <w:rFonts w:cs="Times New Roman"/>
          <w:szCs w:val="24"/>
          <w:lang w:val="kk"/>
        </w:rPr>
        <w:t>БПАБ бастығының және (немесе) ІАД директорының қарауына ІАД жұмысын жетілдіру, жұмыс әдістерін жақсарту жөнінде  ұсыныс енгізу;</w:t>
      </w:r>
    </w:p>
    <w:p w:rsidR="00B25215" w:rsidRPr="008D4993" w:rsidRDefault="00000000" w:rsidP="00B25215">
      <w:pPr>
        <w:widowControl w:val="0"/>
        <w:numPr>
          <w:ilvl w:val="0"/>
          <w:numId w:val="19"/>
        </w:numPr>
        <w:tabs>
          <w:tab w:val="clear" w:pos="432"/>
          <w:tab w:val="left" w:pos="1033"/>
        </w:tabs>
        <w:spacing w:after="0"/>
        <w:ind w:firstLine="709"/>
        <w:rPr>
          <w:rFonts w:cs="Times New Roman"/>
          <w:szCs w:val="24"/>
        </w:rPr>
      </w:pPr>
      <w:r w:rsidRPr="008D4993">
        <w:rPr>
          <w:rFonts w:cs="Times New Roman"/>
          <w:szCs w:val="24"/>
          <w:lang w:val="kk"/>
        </w:rPr>
        <w:t xml:space="preserve">Банктің тексерілетін құрылымдық бөлімшесінің қызметіне байланысты, оның ішінде таратылуы шектелген коммерциялық немесе қызметтік ақпаратты қамтитын барлық қажетті ақпаратқа, құжаттарға, ақпараттық жүйелерге заңнамада белгіленген тәртіппен қол жеткізу; </w:t>
      </w:r>
    </w:p>
    <w:p w:rsidR="00B25215" w:rsidRPr="008D4993" w:rsidRDefault="00000000" w:rsidP="00B25215">
      <w:pPr>
        <w:widowControl w:val="0"/>
        <w:numPr>
          <w:ilvl w:val="0"/>
          <w:numId w:val="19"/>
        </w:numPr>
        <w:tabs>
          <w:tab w:val="clear" w:pos="432"/>
          <w:tab w:val="left" w:pos="1033"/>
        </w:tabs>
        <w:spacing w:after="0"/>
        <w:ind w:firstLine="709"/>
        <w:rPr>
          <w:rFonts w:cs="Times New Roman"/>
          <w:szCs w:val="24"/>
        </w:rPr>
      </w:pPr>
      <w:r w:rsidRPr="008D4993">
        <w:rPr>
          <w:rFonts w:cs="Times New Roman"/>
          <w:szCs w:val="24"/>
          <w:lang w:val="kk"/>
        </w:rPr>
        <w:t xml:space="preserve">Департаменттің объективтілігі мен тәуелсіздігі қағидаттарын бұзу қаупі болған жағдайда, олар Қазақстан Республикасының заңнамасына немесе Банктің ішкі саясатына сәйкес келмеген жағдайда, қаралатын мәселелерді шешудің заңды тәртібі туралы дәлелді бас тартуды және (немесе) ұсыныстарды ұсыну мүмкіндігімен ішкі және басқа құжаттарды қараудан, келісуден бас тарту;  </w:t>
      </w:r>
    </w:p>
    <w:p w:rsidR="00B25215" w:rsidRPr="008D4993" w:rsidRDefault="00000000" w:rsidP="00B25215">
      <w:pPr>
        <w:widowControl w:val="0"/>
        <w:numPr>
          <w:ilvl w:val="0"/>
          <w:numId w:val="19"/>
        </w:numPr>
        <w:tabs>
          <w:tab w:val="clear" w:pos="432"/>
          <w:tab w:val="left" w:pos="1033"/>
        </w:tabs>
        <w:spacing w:after="0"/>
        <w:ind w:firstLine="709"/>
        <w:rPr>
          <w:rFonts w:cs="Times New Roman"/>
          <w:szCs w:val="24"/>
        </w:rPr>
      </w:pPr>
      <w:r w:rsidRPr="008D4993">
        <w:rPr>
          <w:rFonts w:cs="Times New Roman"/>
          <w:szCs w:val="24"/>
          <w:lang w:val="kk"/>
        </w:rPr>
        <w:t xml:space="preserve">Банктің ішкі актілерін және (немесе) Қазақстан Республикасының заңнамасын бұзатын халықаралық ішкі аудит стандарттарына, жалпы қабылданған әдеп нормаларына сәйкес келмейтін құқыққа қайшы іс-әрекеттер немесе іс-әрекеттер жасаудан бас тарту; </w:t>
      </w:r>
    </w:p>
    <w:p w:rsidR="00B25215" w:rsidRPr="00A70B12" w:rsidRDefault="00000000" w:rsidP="00B25215">
      <w:pPr>
        <w:widowControl w:val="0"/>
        <w:numPr>
          <w:ilvl w:val="0"/>
          <w:numId w:val="19"/>
        </w:numPr>
        <w:tabs>
          <w:tab w:val="clear" w:pos="432"/>
          <w:tab w:val="left" w:pos="1033"/>
        </w:tabs>
        <w:spacing w:after="0"/>
        <w:ind w:firstLine="709"/>
        <w:rPr>
          <w:rFonts w:cs="Times New Roman"/>
          <w:szCs w:val="24"/>
          <w:lang w:val="kk"/>
        </w:rPr>
      </w:pPr>
      <w:r w:rsidRPr="008D4993">
        <w:rPr>
          <w:rFonts w:cs="Times New Roman"/>
          <w:szCs w:val="24"/>
          <w:lang w:val="kk"/>
        </w:rPr>
        <w:tab/>
        <w:t>Қазақстан Республикасының заңнамасында және Банктің ішкі құжаттарында көзделген өзге де құқықтар.</w:t>
      </w:r>
    </w:p>
    <w:p w:rsidR="00B25215" w:rsidRPr="00A70B12" w:rsidRDefault="00000000" w:rsidP="00B25215">
      <w:pPr>
        <w:widowControl w:val="0"/>
        <w:numPr>
          <w:ilvl w:val="0"/>
          <w:numId w:val="22"/>
        </w:numPr>
        <w:tabs>
          <w:tab w:val="clear" w:pos="432"/>
          <w:tab w:val="left" w:pos="993"/>
        </w:tabs>
        <w:spacing w:after="0"/>
        <w:ind w:left="0" w:firstLine="709"/>
        <w:rPr>
          <w:rFonts w:cs="Times New Roman"/>
          <w:szCs w:val="24"/>
          <w:lang w:val="kk"/>
        </w:rPr>
      </w:pPr>
      <w:r w:rsidRPr="008D4993">
        <w:rPr>
          <w:rFonts w:cs="Times New Roman"/>
          <w:szCs w:val="24"/>
          <w:lang w:val="kk"/>
        </w:rPr>
        <w:t xml:space="preserve">АТ/АҚ </w:t>
      </w:r>
      <w:r w:rsidR="00A70B12">
        <w:rPr>
          <w:rFonts w:cs="Times New Roman"/>
          <w:szCs w:val="24"/>
          <w:lang w:val="kk"/>
        </w:rPr>
        <w:t>жөніндегі б</w:t>
      </w:r>
      <w:r w:rsidRPr="008D4993">
        <w:rPr>
          <w:rFonts w:cs="Times New Roman"/>
          <w:szCs w:val="24"/>
          <w:lang w:val="kk"/>
        </w:rPr>
        <w:t>ас аудиторы аудиторлық тапсырманы жүзеге асыру шеңберінде құқылы:</w:t>
      </w:r>
    </w:p>
    <w:p w:rsidR="00B25215" w:rsidRPr="00A70B12" w:rsidRDefault="00000000" w:rsidP="00B25215">
      <w:pPr>
        <w:pStyle w:val="a3"/>
        <w:numPr>
          <w:ilvl w:val="0"/>
          <w:numId w:val="47"/>
        </w:numPr>
        <w:pBdr>
          <w:top w:val="nil"/>
          <w:left w:val="nil"/>
          <w:bottom w:val="nil"/>
          <w:right w:val="nil"/>
          <w:between w:val="nil"/>
        </w:pBdr>
        <w:tabs>
          <w:tab w:val="left" w:pos="993"/>
        </w:tabs>
        <w:ind w:left="0" w:firstLine="709"/>
        <w:contextualSpacing/>
        <w:rPr>
          <w:rFonts w:eastAsia="Calibri" w:cs="Times New Roman"/>
          <w:lang w:val="kk" w:eastAsia="ru-RU"/>
        </w:rPr>
      </w:pPr>
      <w:r w:rsidRPr="008D4993">
        <w:rPr>
          <w:rFonts w:eastAsia="Calibri" w:cs="Times New Roman"/>
          <w:lang w:val="kk" w:eastAsia="ru-RU"/>
        </w:rPr>
        <w:t xml:space="preserve">Банктің құрылымдық бөлімшелерінен заңнамада белгіленген тәртіппен қажетті ақпаратты, оның ішінде таратылуы шектелген коммерциялық немесе қызметтік ақпаратты сұрату және алу; </w:t>
      </w:r>
    </w:p>
    <w:p w:rsidR="00B25215" w:rsidRPr="00A70B12" w:rsidRDefault="00000000" w:rsidP="00B25215">
      <w:pPr>
        <w:pStyle w:val="a3"/>
        <w:numPr>
          <w:ilvl w:val="0"/>
          <w:numId w:val="47"/>
        </w:numPr>
        <w:pBdr>
          <w:top w:val="nil"/>
          <w:left w:val="nil"/>
          <w:bottom w:val="nil"/>
          <w:right w:val="nil"/>
          <w:between w:val="nil"/>
        </w:pBdr>
        <w:tabs>
          <w:tab w:val="left" w:pos="993"/>
        </w:tabs>
        <w:ind w:left="0" w:firstLine="709"/>
        <w:contextualSpacing/>
        <w:rPr>
          <w:rFonts w:eastAsia="Calibri" w:cs="Times New Roman"/>
          <w:lang w:val="kk" w:eastAsia="ru-RU"/>
        </w:rPr>
      </w:pPr>
      <w:r w:rsidRPr="008D4993">
        <w:rPr>
          <w:rFonts w:eastAsia="Calibri" w:cs="Times New Roman"/>
          <w:lang w:val="kk" w:eastAsia="ru-RU"/>
        </w:rPr>
        <w:t xml:space="preserve">заңнамада белгіленген тәртіппен құндылықтардың, қатаң есептілік бланкілерінің, қоймалардағы материалдардың, Банктің негізгі құралдары мен өзге де активтерінің бар-жоғын тексеру және тексеру жүргізу:  </w:t>
      </w:r>
    </w:p>
    <w:p w:rsidR="00B25215" w:rsidRPr="00A70B12" w:rsidRDefault="00000000" w:rsidP="00B25215">
      <w:pPr>
        <w:pStyle w:val="a3"/>
        <w:numPr>
          <w:ilvl w:val="0"/>
          <w:numId w:val="47"/>
        </w:numPr>
        <w:pBdr>
          <w:top w:val="nil"/>
          <w:left w:val="nil"/>
          <w:bottom w:val="nil"/>
          <w:right w:val="nil"/>
          <w:between w:val="nil"/>
        </w:pBdr>
        <w:tabs>
          <w:tab w:val="left" w:pos="993"/>
        </w:tabs>
        <w:ind w:left="0" w:firstLine="709"/>
        <w:contextualSpacing/>
        <w:rPr>
          <w:rFonts w:eastAsia="Calibri" w:cs="Times New Roman"/>
          <w:lang w:val="kk" w:eastAsia="ru-RU"/>
        </w:rPr>
      </w:pPr>
      <w:r w:rsidRPr="008D4993">
        <w:rPr>
          <w:rFonts w:eastAsia="Calibri" w:cs="Times New Roman"/>
          <w:lang w:val="kk" w:eastAsia="ru-RU"/>
        </w:rPr>
        <w:lastRenderedPageBreak/>
        <w:t xml:space="preserve">заңнамада белгіленген тәртіппен шарттар, түрлі түрдегі мәмілелер бойынша, оның ішінде сол жерге шығу жолымен қабылданған банктің мүлкін қарап-тексеруді және оның бар-жоғын тексеруді жүргізу; </w:t>
      </w:r>
    </w:p>
    <w:p w:rsidR="00B25215" w:rsidRPr="00A70B12" w:rsidRDefault="00000000" w:rsidP="00B25215">
      <w:pPr>
        <w:pStyle w:val="a3"/>
        <w:numPr>
          <w:ilvl w:val="0"/>
          <w:numId w:val="47"/>
        </w:numPr>
        <w:pBdr>
          <w:top w:val="nil"/>
          <w:left w:val="nil"/>
          <w:bottom w:val="nil"/>
          <w:right w:val="nil"/>
          <w:between w:val="nil"/>
        </w:pBdr>
        <w:tabs>
          <w:tab w:val="left" w:pos="993"/>
        </w:tabs>
        <w:ind w:left="0" w:firstLine="709"/>
        <w:contextualSpacing/>
        <w:rPr>
          <w:rFonts w:eastAsia="Calibri" w:cs="Times New Roman"/>
          <w:lang w:val="kk" w:eastAsia="ru-RU"/>
        </w:rPr>
      </w:pPr>
      <w:r w:rsidRPr="008D4993">
        <w:rPr>
          <w:rFonts w:eastAsia="Calibri" w:cs="Times New Roman"/>
          <w:lang w:val="kk" w:eastAsia="ru-RU"/>
        </w:rPr>
        <w:t xml:space="preserve">заңнамада белгіленген тәртіппен үшінші тұлғалармен жасалған шарттардың түпнұсқаларына, құқық белгілейтін құжаттарға және өзге де құжаттарға, Банктің ақпараттық жүйелеріне, қоймаларына және серверлік </w:t>
      </w:r>
      <w:proofErr w:type="spellStart"/>
      <w:r w:rsidRPr="008D4993">
        <w:rPr>
          <w:rFonts w:eastAsia="Calibri" w:cs="Times New Roman"/>
          <w:lang w:val="kk" w:eastAsia="ru-RU"/>
        </w:rPr>
        <w:t>оорынжайларына</w:t>
      </w:r>
      <w:proofErr w:type="spellEnd"/>
      <w:r w:rsidRPr="008D4993">
        <w:rPr>
          <w:rFonts w:eastAsia="Calibri" w:cs="Times New Roman"/>
          <w:lang w:val="kk" w:eastAsia="ru-RU"/>
        </w:rPr>
        <w:t xml:space="preserve"> кіру; </w:t>
      </w:r>
    </w:p>
    <w:p w:rsidR="00B25215" w:rsidRPr="00A70B12" w:rsidRDefault="00000000" w:rsidP="00B25215">
      <w:pPr>
        <w:pStyle w:val="a3"/>
        <w:numPr>
          <w:ilvl w:val="0"/>
          <w:numId w:val="47"/>
        </w:numPr>
        <w:pBdr>
          <w:top w:val="nil"/>
          <w:left w:val="nil"/>
          <w:bottom w:val="nil"/>
          <w:right w:val="nil"/>
          <w:between w:val="nil"/>
        </w:pBdr>
        <w:tabs>
          <w:tab w:val="left" w:pos="993"/>
        </w:tabs>
        <w:ind w:left="0" w:firstLine="709"/>
        <w:contextualSpacing/>
        <w:rPr>
          <w:rFonts w:eastAsia="Calibri" w:cs="Times New Roman"/>
          <w:lang w:val="kk" w:eastAsia="ru-RU"/>
        </w:rPr>
      </w:pPr>
      <w:r w:rsidRPr="008D4993">
        <w:rPr>
          <w:rFonts w:eastAsia="Calibri" w:cs="Times New Roman"/>
          <w:lang w:val="kk" w:eastAsia="ru-RU"/>
        </w:rPr>
        <w:t xml:space="preserve">банкте сыртқы мемлекеттік және мемлекеттік емес органдар жүргізген тексеру материалдарына қол жеткізу; </w:t>
      </w:r>
    </w:p>
    <w:p w:rsidR="00B25215" w:rsidRPr="00A70B12" w:rsidRDefault="00000000" w:rsidP="00B25215">
      <w:pPr>
        <w:pStyle w:val="a3"/>
        <w:numPr>
          <w:ilvl w:val="0"/>
          <w:numId w:val="47"/>
        </w:numPr>
        <w:pBdr>
          <w:top w:val="nil"/>
          <w:left w:val="nil"/>
          <w:bottom w:val="nil"/>
          <w:right w:val="nil"/>
          <w:between w:val="nil"/>
        </w:pBdr>
        <w:tabs>
          <w:tab w:val="left" w:pos="993"/>
        </w:tabs>
        <w:ind w:left="0" w:firstLine="709"/>
        <w:contextualSpacing/>
        <w:rPr>
          <w:rFonts w:eastAsia="Calibri" w:cs="Times New Roman"/>
          <w:lang w:val="kk" w:eastAsia="ru-RU"/>
        </w:rPr>
      </w:pPr>
      <w:r w:rsidRPr="008D4993">
        <w:rPr>
          <w:rFonts w:eastAsia="Calibri" w:cs="Times New Roman"/>
          <w:lang w:val="kk" w:eastAsia="ru-RU"/>
        </w:rPr>
        <w:t xml:space="preserve">банктің, оның ішінде сатуға арналған немесе заңды не жеке тұлғаларға берілетін активтерін тексеру; </w:t>
      </w:r>
    </w:p>
    <w:p w:rsidR="00B25215" w:rsidRPr="00A70B12" w:rsidRDefault="00000000" w:rsidP="00B25215">
      <w:pPr>
        <w:pStyle w:val="a3"/>
        <w:numPr>
          <w:ilvl w:val="0"/>
          <w:numId w:val="47"/>
        </w:numPr>
        <w:pBdr>
          <w:top w:val="nil"/>
          <w:left w:val="nil"/>
          <w:bottom w:val="nil"/>
          <w:right w:val="nil"/>
          <w:between w:val="nil"/>
        </w:pBdr>
        <w:tabs>
          <w:tab w:val="left" w:pos="993"/>
        </w:tabs>
        <w:ind w:left="0" w:firstLine="709"/>
        <w:contextualSpacing/>
        <w:rPr>
          <w:rFonts w:eastAsia="Calibri" w:cs="Times New Roman"/>
          <w:lang w:val="kk" w:eastAsia="ru-RU"/>
        </w:rPr>
      </w:pPr>
      <w:r w:rsidRPr="008D4993">
        <w:rPr>
          <w:rFonts w:eastAsia="Calibri" w:cs="Times New Roman"/>
          <w:lang w:val="kk" w:eastAsia="ru-RU"/>
        </w:rPr>
        <w:t xml:space="preserve">кез келген операцияны есепке алу мен жүргізудің мәні мен ерекшеліктеріне қатысты заңнамада белгіленген тәртіппен банк қызметкерлерінен қажетті түсіндірмелерді (жазбаша немесе ауызша), шифрларды, сондай-ақ ақпараттық жүйелерден, төлем жүйелері мен қауіпсіздік жүйелерінен деректерді сұрату және алу; </w:t>
      </w:r>
    </w:p>
    <w:p w:rsidR="00B25215" w:rsidRPr="00A70B12" w:rsidRDefault="00000000" w:rsidP="00B25215">
      <w:pPr>
        <w:pStyle w:val="a3"/>
        <w:numPr>
          <w:ilvl w:val="0"/>
          <w:numId w:val="47"/>
        </w:numPr>
        <w:pBdr>
          <w:top w:val="nil"/>
          <w:left w:val="nil"/>
          <w:bottom w:val="nil"/>
          <w:right w:val="nil"/>
          <w:between w:val="nil"/>
        </w:pBdr>
        <w:tabs>
          <w:tab w:val="left" w:pos="993"/>
        </w:tabs>
        <w:ind w:left="0" w:firstLine="709"/>
        <w:contextualSpacing/>
        <w:rPr>
          <w:rFonts w:eastAsia="Calibri" w:cs="Times New Roman"/>
          <w:lang w:val="kk" w:eastAsia="ru-RU"/>
        </w:rPr>
      </w:pPr>
      <w:r w:rsidRPr="008D4993">
        <w:rPr>
          <w:rFonts w:eastAsia="Calibri" w:cs="Times New Roman"/>
          <w:lang w:val="kk" w:eastAsia="ru-RU"/>
        </w:rPr>
        <w:t xml:space="preserve">банк жүзеге асыратын әрекеттер мен операциялардың Қазақстан Республикасы заңнамасының талаптарына және Банктің бекітілген ішкі құжаттарына қаншалықты сәйкес келетіндігі туралы үкім шығару; </w:t>
      </w:r>
    </w:p>
    <w:p w:rsidR="00B25215" w:rsidRPr="00A70B12" w:rsidRDefault="00000000" w:rsidP="00B25215">
      <w:pPr>
        <w:pStyle w:val="a3"/>
        <w:numPr>
          <w:ilvl w:val="0"/>
          <w:numId w:val="47"/>
        </w:numPr>
        <w:pBdr>
          <w:top w:val="nil"/>
          <w:left w:val="nil"/>
          <w:bottom w:val="nil"/>
          <w:right w:val="nil"/>
          <w:between w:val="nil"/>
        </w:pBdr>
        <w:tabs>
          <w:tab w:val="left" w:pos="993"/>
        </w:tabs>
        <w:ind w:left="0" w:firstLine="709"/>
        <w:contextualSpacing/>
        <w:rPr>
          <w:rFonts w:eastAsia="Calibri" w:cs="Times New Roman"/>
          <w:lang w:val="kk" w:eastAsia="ru-RU"/>
        </w:rPr>
      </w:pPr>
      <w:r w:rsidRPr="008D4993">
        <w:rPr>
          <w:rFonts w:eastAsia="Calibri" w:cs="Times New Roman"/>
          <w:lang w:val="kk" w:eastAsia="ru-RU"/>
        </w:rPr>
        <w:t xml:space="preserve"> Банктің барлық құжаттарын (қағаз түрінде де, электрондық жеткізгіштерде де), оның ішінде Банктің ішкі саясатын, стратегиясын, шешімдер қабылдау, мәмілелер жасау рәсімдерін, бухгалтерлік есепті жүргізу және қаржылық есептілікті дайындау стандарттарын, сондай-ақ Банк жүргізетін операциялардың барлық түрлерін айқындайтын Банктің атқарушы органының, Директорлар кеңесінің және басқа органдарының шешімдерін заңнамада белгіленген тәртіппен қолдануға рұқсаты болуы;  </w:t>
      </w:r>
    </w:p>
    <w:p w:rsidR="00B25215" w:rsidRPr="00A70B12" w:rsidRDefault="00000000" w:rsidP="00B25215">
      <w:pPr>
        <w:pStyle w:val="a3"/>
        <w:numPr>
          <w:ilvl w:val="0"/>
          <w:numId w:val="47"/>
        </w:numPr>
        <w:pBdr>
          <w:top w:val="nil"/>
          <w:left w:val="nil"/>
          <w:bottom w:val="nil"/>
          <w:right w:val="nil"/>
          <w:between w:val="nil"/>
        </w:pBdr>
        <w:tabs>
          <w:tab w:val="left" w:pos="1134"/>
        </w:tabs>
        <w:ind w:left="0" w:firstLine="709"/>
        <w:contextualSpacing/>
        <w:rPr>
          <w:rFonts w:eastAsia="Calibri" w:cs="Times New Roman"/>
          <w:lang w:val="kk" w:eastAsia="ru-RU"/>
        </w:rPr>
      </w:pPr>
      <w:r w:rsidRPr="008D4993">
        <w:rPr>
          <w:rFonts w:eastAsia="Calibri" w:cs="Times New Roman"/>
          <w:lang w:val="kk" w:eastAsia="ru-RU"/>
        </w:rPr>
        <w:t xml:space="preserve">заңмен белгіленген тәртіпте аудит кезеңінде олардағы құндылықтар мен құжаттардың сақталуын қамтамасыз ету қажет болған жағдайда Банктің тексерілетін құрылымдық бөлімшелерінің қоймасына, мұрағатына және басқа да қызметтік </w:t>
      </w:r>
      <w:proofErr w:type="spellStart"/>
      <w:r w:rsidRPr="008D4993">
        <w:rPr>
          <w:rFonts w:eastAsia="Calibri" w:cs="Times New Roman"/>
          <w:lang w:val="kk" w:eastAsia="ru-RU"/>
        </w:rPr>
        <w:t>орынжайларына</w:t>
      </w:r>
      <w:proofErr w:type="spellEnd"/>
      <w:r w:rsidRPr="008D4993">
        <w:rPr>
          <w:rFonts w:eastAsia="Calibri" w:cs="Times New Roman"/>
          <w:lang w:val="kk" w:eastAsia="ru-RU"/>
        </w:rPr>
        <w:t xml:space="preserve"> (сақтау орындарына) мөр басу;  </w:t>
      </w:r>
    </w:p>
    <w:p w:rsidR="00B25215" w:rsidRPr="00A70B12" w:rsidRDefault="00000000" w:rsidP="00B25215">
      <w:pPr>
        <w:pStyle w:val="a3"/>
        <w:numPr>
          <w:ilvl w:val="0"/>
          <w:numId w:val="47"/>
        </w:numPr>
        <w:pBdr>
          <w:top w:val="nil"/>
          <w:left w:val="nil"/>
          <w:bottom w:val="nil"/>
          <w:right w:val="nil"/>
          <w:between w:val="nil"/>
        </w:pBdr>
        <w:tabs>
          <w:tab w:val="left" w:pos="1134"/>
        </w:tabs>
        <w:ind w:left="0" w:firstLine="709"/>
        <w:contextualSpacing/>
        <w:rPr>
          <w:rFonts w:eastAsia="Calibri" w:cs="Times New Roman"/>
          <w:lang w:val="kk" w:eastAsia="ru-RU"/>
        </w:rPr>
      </w:pPr>
      <w:r w:rsidRPr="008D4993">
        <w:rPr>
          <w:rFonts w:eastAsia="Calibri" w:cs="Times New Roman"/>
          <w:lang w:val="kk" w:eastAsia="ru-RU"/>
        </w:rPr>
        <w:t xml:space="preserve">егер аудит барысында жалғандықтар, жалғандықтар немесе өзге де теріс қылықтар анықталса, жекелеген құжаттарды (алып қою актісі мен алынған құжаттардың көшірмелерін істерде қалдыра отырып) алып қою; </w:t>
      </w:r>
    </w:p>
    <w:p w:rsidR="00B25215" w:rsidRPr="00A70B12" w:rsidRDefault="00000000" w:rsidP="00B25215">
      <w:pPr>
        <w:pStyle w:val="a3"/>
        <w:numPr>
          <w:ilvl w:val="0"/>
          <w:numId w:val="47"/>
        </w:numPr>
        <w:tabs>
          <w:tab w:val="clear" w:pos="432"/>
          <w:tab w:val="left" w:pos="1170"/>
        </w:tabs>
        <w:ind w:left="0" w:firstLine="709"/>
        <w:rPr>
          <w:rFonts w:cs="Times New Roman"/>
          <w:lang w:val="kk"/>
        </w:rPr>
      </w:pPr>
      <w:r w:rsidRPr="008D4993">
        <w:rPr>
          <w:rFonts w:eastAsia="Calibri" w:cs="Times New Roman"/>
          <w:lang w:val="kk" w:eastAsia="ru-RU"/>
        </w:rPr>
        <w:t>аудитке жататын кез келген құжаттардың, оның ішінде электрондық тасымалдағыштардың көшірмелерін алу.</w:t>
      </w:r>
    </w:p>
    <w:p w:rsidR="00B25215" w:rsidRPr="008D4993" w:rsidRDefault="00000000" w:rsidP="00B25215">
      <w:pPr>
        <w:tabs>
          <w:tab w:val="left" w:pos="0"/>
        </w:tabs>
        <w:jc w:val="center"/>
        <w:rPr>
          <w:rFonts w:cs="Times New Roman"/>
          <w:b/>
          <w:szCs w:val="24"/>
        </w:rPr>
      </w:pPr>
      <w:r w:rsidRPr="008D4993">
        <w:rPr>
          <w:rFonts w:cs="Times New Roman"/>
          <w:b/>
          <w:szCs w:val="24"/>
          <w:lang w:val="kk"/>
        </w:rPr>
        <w:t>5. Жауапкершілік</w:t>
      </w:r>
    </w:p>
    <w:p w:rsidR="00B25215" w:rsidRPr="008D4993" w:rsidRDefault="00000000" w:rsidP="00B25215">
      <w:pPr>
        <w:widowControl w:val="0"/>
        <w:numPr>
          <w:ilvl w:val="0"/>
          <w:numId w:val="22"/>
        </w:numPr>
        <w:tabs>
          <w:tab w:val="clear" w:pos="432"/>
          <w:tab w:val="left" w:pos="993"/>
        </w:tabs>
        <w:spacing w:after="0"/>
        <w:ind w:left="0" w:firstLine="709"/>
        <w:rPr>
          <w:rFonts w:cs="Times New Roman"/>
          <w:szCs w:val="24"/>
        </w:rPr>
      </w:pPr>
      <w:r w:rsidRPr="008D4993">
        <w:rPr>
          <w:rFonts w:cs="Times New Roman"/>
          <w:szCs w:val="24"/>
          <w:lang w:val="kk"/>
        </w:rPr>
        <w:t xml:space="preserve">АТ/АҚ </w:t>
      </w:r>
      <w:r w:rsidR="00A70B12">
        <w:rPr>
          <w:rFonts w:cs="Times New Roman"/>
          <w:szCs w:val="24"/>
          <w:lang w:val="kk"/>
        </w:rPr>
        <w:t>жөніндегі</w:t>
      </w:r>
      <w:r w:rsidRPr="008D4993">
        <w:rPr>
          <w:rFonts w:cs="Times New Roman"/>
          <w:szCs w:val="24"/>
          <w:lang w:val="kk"/>
        </w:rPr>
        <w:t xml:space="preserve"> бас аудитор жауапты:</w:t>
      </w:r>
    </w:p>
    <w:p w:rsidR="00B25215" w:rsidRPr="008D4993" w:rsidRDefault="00000000" w:rsidP="00B25215">
      <w:pPr>
        <w:pStyle w:val="a3"/>
        <w:numPr>
          <w:ilvl w:val="0"/>
          <w:numId w:val="48"/>
        </w:numPr>
        <w:pBdr>
          <w:top w:val="nil"/>
          <w:left w:val="nil"/>
          <w:bottom w:val="nil"/>
          <w:right w:val="nil"/>
          <w:between w:val="nil"/>
        </w:pBdr>
        <w:tabs>
          <w:tab w:val="left" w:pos="1134"/>
        </w:tabs>
        <w:ind w:left="0" w:firstLine="709"/>
        <w:contextualSpacing/>
        <w:rPr>
          <w:rFonts w:eastAsia="Calibri" w:cs="Times New Roman"/>
          <w:lang w:eastAsia="ru-RU"/>
        </w:rPr>
      </w:pPr>
      <w:r w:rsidRPr="008D4993">
        <w:rPr>
          <w:rFonts w:eastAsia="Calibri" w:cs="Times New Roman"/>
          <w:lang w:val="kk" w:eastAsia="ru-RU"/>
        </w:rPr>
        <w:t xml:space="preserve">осы лауазымдық нұсқаулықпен және еңбек шартымен келісілген өз міндеттерін жосықсыз орындау; </w:t>
      </w:r>
    </w:p>
    <w:p w:rsidR="00B25215" w:rsidRPr="00A70B12" w:rsidRDefault="00000000" w:rsidP="00B25215">
      <w:pPr>
        <w:pStyle w:val="a3"/>
        <w:numPr>
          <w:ilvl w:val="0"/>
          <w:numId w:val="48"/>
        </w:numPr>
        <w:pBdr>
          <w:top w:val="nil"/>
          <w:left w:val="nil"/>
          <w:bottom w:val="nil"/>
          <w:right w:val="nil"/>
          <w:between w:val="nil"/>
        </w:pBdr>
        <w:tabs>
          <w:tab w:val="left" w:pos="1134"/>
        </w:tabs>
        <w:ind w:left="0" w:firstLine="709"/>
        <w:contextualSpacing/>
        <w:rPr>
          <w:rFonts w:eastAsia="Calibri" w:cs="Times New Roman"/>
          <w:lang w:val="kk" w:eastAsia="ru-RU"/>
        </w:rPr>
      </w:pPr>
      <w:r w:rsidRPr="008D4993">
        <w:rPr>
          <w:rFonts w:eastAsia="Calibri" w:cs="Times New Roman"/>
          <w:lang w:val="kk" w:eastAsia="ru-RU"/>
        </w:rPr>
        <w:tab/>
        <w:t xml:space="preserve">Қазақстан Республикасы нормативтік құқықтық актілерінің, Банктің ІАД және оның қызметкерлерінің қызметін реттейтін ішкі құжаттарының талаптарын орындамау; </w:t>
      </w:r>
    </w:p>
    <w:p w:rsidR="00B25215" w:rsidRPr="00A70B12" w:rsidRDefault="00000000" w:rsidP="00B25215">
      <w:pPr>
        <w:pStyle w:val="a3"/>
        <w:numPr>
          <w:ilvl w:val="0"/>
          <w:numId w:val="48"/>
        </w:numPr>
        <w:pBdr>
          <w:top w:val="nil"/>
          <w:left w:val="nil"/>
          <w:bottom w:val="nil"/>
          <w:right w:val="nil"/>
          <w:between w:val="nil"/>
        </w:pBdr>
        <w:tabs>
          <w:tab w:val="left" w:pos="1134"/>
        </w:tabs>
        <w:ind w:left="0" w:firstLine="709"/>
        <w:contextualSpacing/>
        <w:rPr>
          <w:rFonts w:eastAsia="Calibri" w:cs="Times New Roman"/>
          <w:lang w:val="kk" w:eastAsia="ru-RU"/>
        </w:rPr>
      </w:pPr>
      <w:r w:rsidRPr="008D4993">
        <w:rPr>
          <w:rFonts w:eastAsia="Calibri" w:cs="Times New Roman"/>
          <w:lang w:val="kk" w:eastAsia="ru-RU"/>
        </w:rPr>
        <w:t xml:space="preserve">халықаралық ішкі аудит стандарттарының қағидаттарын, стандарттарын және талаптарын сақтамау; </w:t>
      </w:r>
    </w:p>
    <w:p w:rsidR="00B25215" w:rsidRPr="00A70B12" w:rsidRDefault="00000000" w:rsidP="00B25215">
      <w:pPr>
        <w:pStyle w:val="a3"/>
        <w:numPr>
          <w:ilvl w:val="0"/>
          <w:numId w:val="48"/>
        </w:numPr>
        <w:pBdr>
          <w:top w:val="nil"/>
          <w:left w:val="nil"/>
          <w:bottom w:val="nil"/>
          <w:right w:val="nil"/>
          <w:between w:val="nil"/>
        </w:pBdr>
        <w:tabs>
          <w:tab w:val="left" w:pos="1134"/>
        </w:tabs>
        <w:ind w:left="0" w:firstLine="709"/>
        <w:contextualSpacing/>
        <w:rPr>
          <w:rFonts w:eastAsia="Calibri" w:cs="Times New Roman"/>
          <w:lang w:val="kk" w:eastAsia="ru-RU"/>
        </w:rPr>
      </w:pPr>
      <w:r w:rsidRPr="008D4993">
        <w:rPr>
          <w:rFonts w:eastAsia="Calibri" w:cs="Times New Roman"/>
          <w:lang w:val="kk" w:eastAsia="ru-RU"/>
        </w:rPr>
        <w:tab/>
        <w:t xml:space="preserve">аудиторлық тапсырмаларды, сондай-ақ Директорлар кеңесінің және (немесе) аудит жөніндегі комитеттің жекелеген тапсырмаларын сапасыз орындау; </w:t>
      </w:r>
    </w:p>
    <w:p w:rsidR="00B25215" w:rsidRPr="00A70B12" w:rsidRDefault="00000000" w:rsidP="00B25215">
      <w:pPr>
        <w:pStyle w:val="a3"/>
        <w:numPr>
          <w:ilvl w:val="0"/>
          <w:numId w:val="48"/>
        </w:numPr>
        <w:pBdr>
          <w:top w:val="nil"/>
          <w:left w:val="nil"/>
          <w:bottom w:val="nil"/>
          <w:right w:val="nil"/>
          <w:between w:val="nil"/>
        </w:pBdr>
        <w:tabs>
          <w:tab w:val="left" w:pos="1134"/>
        </w:tabs>
        <w:ind w:left="0" w:firstLine="709"/>
        <w:contextualSpacing/>
        <w:rPr>
          <w:rFonts w:eastAsia="Calibri" w:cs="Times New Roman"/>
          <w:lang w:val="kk" w:eastAsia="ru-RU"/>
        </w:rPr>
      </w:pPr>
      <w:r w:rsidRPr="008D4993">
        <w:rPr>
          <w:rFonts w:eastAsia="Calibri" w:cs="Times New Roman"/>
          <w:lang w:val="kk" w:eastAsia="ru-RU"/>
        </w:rPr>
        <w:t xml:space="preserve">жұмыста тиісті құпиялылықты және қызметтік және (немесе) коммерциялық құпияның, </w:t>
      </w:r>
      <w:proofErr w:type="spellStart"/>
      <w:r w:rsidRPr="008D4993">
        <w:rPr>
          <w:rFonts w:eastAsia="Calibri" w:cs="Times New Roman"/>
          <w:lang w:val="kk" w:eastAsia="ru-RU"/>
        </w:rPr>
        <w:t>инсайдерлік</w:t>
      </w:r>
      <w:proofErr w:type="spellEnd"/>
      <w:r w:rsidRPr="008D4993">
        <w:rPr>
          <w:rFonts w:eastAsia="Calibri" w:cs="Times New Roman"/>
          <w:lang w:val="kk" w:eastAsia="ru-RU"/>
        </w:rPr>
        <w:t xml:space="preserve"> ақпараттың сақталуын қамтамасыз етпеу; </w:t>
      </w:r>
    </w:p>
    <w:p w:rsidR="00B25215" w:rsidRPr="00A70B12" w:rsidRDefault="00000000" w:rsidP="00B25215">
      <w:pPr>
        <w:pStyle w:val="a3"/>
        <w:numPr>
          <w:ilvl w:val="0"/>
          <w:numId w:val="48"/>
        </w:numPr>
        <w:pBdr>
          <w:top w:val="nil"/>
          <w:left w:val="nil"/>
          <w:bottom w:val="nil"/>
          <w:right w:val="nil"/>
          <w:between w:val="nil"/>
        </w:pBdr>
        <w:tabs>
          <w:tab w:val="left" w:pos="1134"/>
        </w:tabs>
        <w:ind w:left="0" w:firstLine="709"/>
        <w:contextualSpacing/>
        <w:rPr>
          <w:rFonts w:eastAsia="Calibri" w:cs="Times New Roman"/>
          <w:lang w:val="kk" w:eastAsia="ru-RU"/>
        </w:rPr>
      </w:pPr>
      <w:r w:rsidRPr="008D4993">
        <w:rPr>
          <w:rFonts w:eastAsia="Calibri" w:cs="Times New Roman"/>
          <w:lang w:val="kk" w:eastAsia="ru-RU"/>
        </w:rPr>
        <w:tab/>
        <w:t xml:space="preserve">аудит жүргізу процесінде жұмыс істеуге рұқсат етілген  қызметтік құжаттаманың және құжаттардың сақталуын қамтамасыз етпеу; </w:t>
      </w:r>
    </w:p>
    <w:p w:rsidR="00B25215" w:rsidRPr="008D4993" w:rsidRDefault="00000000" w:rsidP="00B25215">
      <w:pPr>
        <w:pStyle w:val="a3"/>
        <w:numPr>
          <w:ilvl w:val="0"/>
          <w:numId w:val="48"/>
        </w:numPr>
        <w:pBdr>
          <w:top w:val="nil"/>
          <w:left w:val="nil"/>
          <w:bottom w:val="nil"/>
          <w:right w:val="nil"/>
          <w:between w:val="nil"/>
        </w:pBdr>
        <w:tabs>
          <w:tab w:val="left" w:pos="1134"/>
        </w:tabs>
        <w:ind w:left="0" w:firstLine="709"/>
        <w:contextualSpacing/>
        <w:rPr>
          <w:rFonts w:eastAsia="Calibri" w:cs="Times New Roman"/>
          <w:lang w:eastAsia="ru-RU"/>
        </w:rPr>
      </w:pPr>
      <w:r w:rsidRPr="008D4993">
        <w:rPr>
          <w:rFonts w:eastAsia="Calibri" w:cs="Times New Roman"/>
          <w:lang w:val="kk" w:eastAsia="ru-RU"/>
        </w:rPr>
        <w:t xml:space="preserve">Банкке материалдық немесе өзге де залал келтіру; </w:t>
      </w:r>
    </w:p>
    <w:p w:rsidR="00B25215" w:rsidRPr="008D4993" w:rsidRDefault="00000000" w:rsidP="00B25215">
      <w:pPr>
        <w:pStyle w:val="a3"/>
        <w:numPr>
          <w:ilvl w:val="0"/>
          <w:numId w:val="48"/>
        </w:numPr>
        <w:tabs>
          <w:tab w:val="left" w:pos="1134"/>
        </w:tabs>
        <w:ind w:left="0" w:firstLine="709"/>
      </w:pPr>
      <w:r w:rsidRPr="008D4993">
        <w:rPr>
          <w:rFonts w:eastAsia="Calibri" w:cs="Times New Roman"/>
          <w:lang w:val="kk" w:eastAsia="ru-RU"/>
        </w:rPr>
        <w:t>еңбек тәртібін сақтамау.</w:t>
      </w:r>
    </w:p>
    <w:p w:rsidR="0098263E" w:rsidRPr="00B25215" w:rsidRDefault="0098263E">
      <w:pPr>
        <w:rPr>
          <w:lang w:val="kk-KZ"/>
        </w:rPr>
      </w:pPr>
    </w:p>
    <w:sectPr w:rsidR="0098263E" w:rsidRPr="00B25215" w:rsidSect="00A21880">
      <w:pgSz w:w="11906" w:h="16838" w:code="9"/>
      <w:pgMar w:top="1134" w:right="851" w:bottom="1134" w:left="1418" w:header="709" w:footer="1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6D31" w:rsidRDefault="003B6D31">
      <w:pPr>
        <w:spacing w:after="0"/>
      </w:pPr>
      <w:r>
        <w:separator/>
      </w:r>
    </w:p>
  </w:endnote>
  <w:endnote w:type="continuationSeparator" w:id="0">
    <w:p w:rsidR="003B6D31" w:rsidRDefault="003B6D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Times New Roman"/>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012660"/>
      <w:docPartObj>
        <w:docPartGallery w:val="Page Numbers (Bottom of Page)"/>
        <w:docPartUnique/>
      </w:docPartObj>
    </w:sdtPr>
    <w:sdtContent>
      <w:sdt>
        <w:sdtPr>
          <w:id w:val="397788733"/>
          <w:docPartObj>
            <w:docPartGallery w:val="Page Numbers (Top of Page)"/>
            <w:docPartUnique/>
          </w:docPartObj>
        </w:sdtPr>
        <w:sdtContent>
          <w:p w:rsidR="003C5E22" w:rsidRPr="001A7FE0" w:rsidRDefault="00000000" w:rsidP="00592AE8">
            <w:pPr>
              <w:pStyle w:val="aa"/>
            </w:pPr>
            <w:r w:rsidRPr="001A7FE0">
              <w:rPr>
                <w:rFonts w:eastAsia="Times New Roman" w:cs="Times New Roman"/>
                <w:sz w:val="16"/>
                <w:szCs w:val="16"/>
                <w:lang w:val="kk" w:eastAsia="ru-RU"/>
              </w:rPr>
              <w:t xml:space="preserve">Ішкі аудит департаменті туралы ереже                         </w:t>
            </w:r>
            <w:r w:rsidRPr="001A7FE0">
              <w:rPr>
                <w:rFonts w:eastAsia="Times New Roman" w:cs="Times New Roman"/>
                <w:sz w:val="16"/>
                <w:szCs w:val="16"/>
                <w:lang w:val="kk" w:eastAsia="ru-RU"/>
              </w:rPr>
              <w:tab/>
            </w:r>
            <w:r w:rsidRPr="001A7FE0">
              <w:rPr>
                <w:rFonts w:eastAsia="Times New Roman" w:cs="Times New Roman"/>
                <w:sz w:val="16"/>
                <w:szCs w:val="16"/>
                <w:lang w:val="kk" w:eastAsia="ru-RU"/>
              </w:rPr>
              <w:tab/>
            </w:r>
            <w:r w:rsidR="00A70B12" w:rsidRPr="00B922B5">
              <w:rPr>
                <w:rFonts w:eastAsia="Times New Roman" w:cs="Times New Roman"/>
                <w:sz w:val="16"/>
                <w:szCs w:val="16"/>
                <w:lang w:eastAsia="ru-RU"/>
              </w:rPr>
              <w:fldChar w:fldCharType="begin"/>
            </w:r>
            <w:r w:rsidR="00A70B12" w:rsidRPr="00B922B5">
              <w:rPr>
                <w:rFonts w:eastAsia="Times New Roman" w:cs="Times New Roman"/>
                <w:sz w:val="16"/>
                <w:szCs w:val="16"/>
                <w:lang w:val="kk" w:eastAsia="ru-RU"/>
              </w:rPr>
              <w:instrText>NUMPAGES</w:instrText>
            </w:r>
            <w:r w:rsidR="00A70B12" w:rsidRPr="00B922B5">
              <w:rPr>
                <w:rFonts w:eastAsia="Times New Roman" w:cs="Times New Roman"/>
                <w:sz w:val="16"/>
                <w:szCs w:val="16"/>
                <w:lang w:eastAsia="ru-RU"/>
              </w:rPr>
              <w:fldChar w:fldCharType="separate"/>
            </w:r>
            <w:r w:rsidR="00A70B12">
              <w:rPr>
                <w:rFonts w:eastAsia="Times New Roman" w:cs="Times New Roman"/>
                <w:sz w:val="16"/>
                <w:szCs w:val="16"/>
              </w:rPr>
              <w:t>39</w:t>
            </w:r>
            <w:r w:rsidR="00A70B12" w:rsidRPr="00B922B5">
              <w:rPr>
                <w:rFonts w:eastAsia="Times New Roman" w:cs="Times New Roman"/>
                <w:sz w:val="16"/>
                <w:szCs w:val="16"/>
                <w:lang w:eastAsia="ru-RU"/>
              </w:rPr>
              <w:fldChar w:fldCharType="end"/>
            </w:r>
            <w:r w:rsidR="00A70B12" w:rsidRPr="001A7FE0">
              <w:rPr>
                <w:rFonts w:eastAsia="Times New Roman" w:cs="Times New Roman"/>
                <w:sz w:val="16"/>
                <w:szCs w:val="16"/>
                <w:lang w:val="kk" w:eastAsia="ru-RU"/>
              </w:rPr>
              <w:t xml:space="preserve"> </w:t>
            </w:r>
            <w:r w:rsidRPr="001A7FE0">
              <w:rPr>
                <w:rFonts w:eastAsia="Times New Roman" w:cs="Times New Roman"/>
                <w:sz w:val="16"/>
                <w:szCs w:val="16"/>
                <w:lang w:val="kk" w:eastAsia="ru-RU"/>
              </w:rPr>
              <w:t xml:space="preserve">беттің </w:t>
            </w:r>
            <w:r w:rsidRPr="00B922B5">
              <w:rPr>
                <w:rFonts w:eastAsia="Times New Roman" w:cs="Times New Roman"/>
                <w:sz w:val="16"/>
                <w:szCs w:val="16"/>
                <w:lang w:eastAsia="ru-RU"/>
              </w:rPr>
              <w:fldChar w:fldCharType="begin"/>
            </w:r>
            <w:r w:rsidRPr="00B922B5">
              <w:rPr>
                <w:rFonts w:eastAsia="Times New Roman" w:cs="Times New Roman"/>
                <w:sz w:val="16"/>
                <w:szCs w:val="16"/>
                <w:lang w:val="kk" w:eastAsia="ru-RU"/>
              </w:rPr>
              <w:instrText>PAGE</w:instrText>
            </w:r>
            <w:r w:rsidRPr="00B922B5">
              <w:rPr>
                <w:rFonts w:eastAsia="Times New Roman" w:cs="Times New Roman"/>
                <w:sz w:val="16"/>
                <w:szCs w:val="16"/>
                <w:lang w:eastAsia="ru-RU"/>
              </w:rPr>
              <w:fldChar w:fldCharType="separate"/>
            </w:r>
            <w:r w:rsidRPr="00B922B5">
              <w:rPr>
                <w:rFonts w:eastAsia="Times New Roman" w:cs="Times New Roman"/>
                <w:sz w:val="16"/>
                <w:szCs w:val="16"/>
                <w:lang w:val="kk" w:eastAsia="ru-RU"/>
              </w:rPr>
              <w:t>37</w:t>
            </w:r>
            <w:r w:rsidRPr="00B922B5">
              <w:rPr>
                <w:rFonts w:eastAsia="Times New Roman" w:cs="Times New Roman"/>
                <w:sz w:val="16"/>
                <w:szCs w:val="16"/>
                <w:lang w:eastAsia="ru-RU"/>
              </w:rPr>
              <w:fldChar w:fldCharType="end"/>
            </w:r>
            <w:r w:rsidRPr="001A7FE0">
              <w:rPr>
                <w:rFonts w:eastAsia="Times New Roman" w:cs="Times New Roman"/>
                <w:sz w:val="16"/>
                <w:szCs w:val="16"/>
                <w:lang w:val="kk" w:eastAsia="ru-RU"/>
              </w:rPr>
              <w:t xml:space="preserve">-беті </w:t>
            </w:r>
          </w:p>
        </w:sdtContent>
      </w:sdt>
    </w:sdtContent>
  </w:sdt>
  <w:p w:rsidR="003C5E22" w:rsidRPr="00B57BD3" w:rsidRDefault="003C5E22" w:rsidP="00E541A6">
    <w:pPr>
      <w:pStyle w:val="aa"/>
      <w:tabs>
        <w:tab w:val="clear" w:pos="4677"/>
        <w:tab w:val="center" w:pos="0"/>
        <w:tab w:val="left" w:pos="4320"/>
      </w:tabs>
      <w:ind w:firstLine="4320"/>
      <w:jc w:val="left"/>
      <w:rPr>
        <w:b/>
        <w:color w:val="808080" w:themeColor="background1" w:themeShade="80"/>
      </w:rPr>
    </w:pPr>
  </w:p>
  <w:p w:rsidR="003C5E22" w:rsidRPr="0014716D" w:rsidRDefault="003C5E22" w:rsidP="001471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6D31" w:rsidRDefault="003B6D31">
      <w:pPr>
        <w:spacing w:after="0"/>
      </w:pPr>
      <w:r>
        <w:separator/>
      </w:r>
    </w:p>
  </w:footnote>
  <w:footnote w:type="continuationSeparator" w:id="0">
    <w:p w:rsidR="003B6D31" w:rsidRDefault="003B6D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7D3"/>
    <w:multiLevelType w:val="multilevel"/>
    <w:tmpl w:val="066827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0D5218D"/>
    <w:multiLevelType w:val="hybridMultilevel"/>
    <w:tmpl w:val="8C60BD92"/>
    <w:lvl w:ilvl="0" w:tplc="8C8A023C">
      <w:start w:val="1"/>
      <w:numFmt w:val="decimal"/>
      <w:lvlText w:val="%1)"/>
      <w:lvlJc w:val="left"/>
      <w:pPr>
        <w:ind w:left="927" w:hanging="360"/>
      </w:pPr>
      <w:rPr>
        <w:rFonts w:hint="default"/>
      </w:rPr>
    </w:lvl>
    <w:lvl w:ilvl="1" w:tplc="01B86F7A">
      <w:start w:val="1"/>
      <w:numFmt w:val="lowerLetter"/>
      <w:lvlText w:val="%2."/>
      <w:lvlJc w:val="left"/>
      <w:pPr>
        <w:ind w:left="1647" w:hanging="360"/>
      </w:pPr>
    </w:lvl>
    <w:lvl w:ilvl="2" w:tplc="09B47A26">
      <w:start w:val="1"/>
      <w:numFmt w:val="lowerRoman"/>
      <w:lvlText w:val="%3."/>
      <w:lvlJc w:val="right"/>
      <w:pPr>
        <w:ind w:left="2367" w:hanging="180"/>
      </w:pPr>
    </w:lvl>
    <w:lvl w:ilvl="3" w:tplc="87A06AB4">
      <w:start w:val="1"/>
      <w:numFmt w:val="decimal"/>
      <w:lvlText w:val="%4."/>
      <w:lvlJc w:val="left"/>
      <w:pPr>
        <w:ind w:left="3087" w:hanging="360"/>
      </w:pPr>
    </w:lvl>
    <w:lvl w:ilvl="4" w:tplc="F230BD9E">
      <w:start w:val="1"/>
      <w:numFmt w:val="lowerLetter"/>
      <w:lvlText w:val="%5."/>
      <w:lvlJc w:val="left"/>
      <w:pPr>
        <w:ind w:left="3807" w:hanging="360"/>
      </w:pPr>
    </w:lvl>
    <w:lvl w:ilvl="5" w:tplc="FCD4FD62">
      <w:start w:val="1"/>
      <w:numFmt w:val="lowerRoman"/>
      <w:lvlText w:val="%6."/>
      <w:lvlJc w:val="right"/>
      <w:pPr>
        <w:ind w:left="4527" w:hanging="180"/>
      </w:pPr>
    </w:lvl>
    <w:lvl w:ilvl="6" w:tplc="48D0A656">
      <w:start w:val="1"/>
      <w:numFmt w:val="decimal"/>
      <w:lvlText w:val="%7."/>
      <w:lvlJc w:val="left"/>
      <w:pPr>
        <w:ind w:left="5247" w:hanging="360"/>
      </w:pPr>
    </w:lvl>
    <w:lvl w:ilvl="7" w:tplc="D39C8C5E">
      <w:start w:val="1"/>
      <w:numFmt w:val="lowerLetter"/>
      <w:lvlText w:val="%8."/>
      <w:lvlJc w:val="left"/>
      <w:pPr>
        <w:ind w:left="5967" w:hanging="360"/>
      </w:pPr>
    </w:lvl>
    <w:lvl w:ilvl="8" w:tplc="6B82BD5A">
      <w:start w:val="1"/>
      <w:numFmt w:val="lowerRoman"/>
      <w:lvlText w:val="%9."/>
      <w:lvlJc w:val="right"/>
      <w:pPr>
        <w:ind w:left="6687" w:hanging="180"/>
      </w:pPr>
    </w:lvl>
  </w:abstractNum>
  <w:abstractNum w:abstractNumId="2" w15:restartNumberingAfterBreak="0">
    <w:nsid w:val="027C775E"/>
    <w:multiLevelType w:val="hybridMultilevel"/>
    <w:tmpl w:val="553C692A"/>
    <w:lvl w:ilvl="0" w:tplc="6BA8A94C">
      <w:start w:val="1"/>
      <w:numFmt w:val="decimal"/>
      <w:lvlText w:val="%1)"/>
      <w:lvlJc w:val="left"/>
      <w:pPr>
        <w:ind w:left="720" w:hanging="360"/>
      </w:pPr>
    </w:lvl>
    <w:lvl w:ilvl="1" w:tplc="49828F78" w:tentative="1">
      <w:start w:val="1"/>
      <w:numFmt w:val="lowerLetter"/>
      <w:lvlText w:val="%2."/>
      <w:lvlJc w:val="left"/>
      <w:pPr>
        <w:ind w:left="1440" w:hanging="360"/>
      </w:pPr>
    </w:lvl>
    <w:lvl w:ilvl="2" w:tplc="9BDCCF88" w:tentative="1">
      <w:start w:val="1"/>
      <w:numFmt w:val="lowerRoman"/>
      <w:lvlText w:val="%3."/>
      <w:lvlJc w:val="right"/>
      <w:pPr>
        <w:ind w:left="2160" w:hanging="180"/>
      </w:pPr>
    </w:lvl>
    <w:lvl w:ilvl="3" w:tplc="3F82F3C8" w:tentative="1">
      <w:start w:val="1"/>
      <w:numFmt w:val="decimal"/>
      <w:lvlText w:val="%4."/>
      <w:lvlJc w:val="left"/>
      <w:pPr>
        <w:ind w:left="2880" w:hanging="360"/>
      </w:pPr>
    </w:lvl>
    <w:lvl w:ilvl="4" w:tplc="C8F6440C" w:tentative="1">
      <w:start w:val="1"/>
      <w:numFmt w:val="lowerLetter"/>
      <w:lvlText w:val="%5."/>
      <w:lvlJc w:val="left"/>
      <w:pPr>
        <w:ind w:left="3600" w:hanging="360"/>
      </w:pPr>
    </w:lvl>
    <w:lvl w:ilvl="5" w:tplc="E1D2F47E" w:tentative="1">
      <w:start w:val="1"/>
      <w:numFmt w:val="lowerRoman"/>
      <w:lvlText w:val="%6."/>
      <w:lvlJc w:val="right"/>
      <w:pPr>
        <w:ind w:left="4320" w:hanging="180"/>
      </w:pPr>
    </w:lvl>
    <w:lvl w:ilvl="6" w:tplc="4C12B4C8" w:tentative="1">
      <w:start w:val="1"/>
      <w:numFmt w:val="decimal"/>
      <w:lvlText w:val="%7."/>
      <w:lvlJc w:val="left"/>
      <w:pPr>
        <w:ind w:left="5040" w:hanging="360"/>
      </w:pPr>
    </w:lvl>
    <w:lvl w:ilvl="7" w:tplc="E5F68A20" w:tentative="1">
      <w:start w:val="1"/>
      <w:numFmt w:val="lowerLetter"/>
      <w:lvlText w:val="%8."/>
      <w:lvlJc w:val="left"/>
      <w:pPr>
        <w:ind w:left="5760" w:hanging="360"/>
      </w:pPr>
    </w:lvl>
    <w:lvl w:ilvl="8" w:tplc="4F82BCDA" w:tentative="1">
      <w:start w:val="1"/>
      <w:numFmt w:val="lowerRoman"/>
      <w:lvlText w:val="%9."/>
      <w:lvlJc w:val="right"/>
      <w:pPr>
        <w:ind w:left="6480" w:hanging="180"/>
      </w:pPr>
    </w:lvl>
  </w:abstractNum>
  <w:abstractNum w:abstractNumId="3" w15:restartNumberingAfterBreak="0">
    <w:nsid w:val="02F341A3"/>
    <w:multiLevelType w:val="multilevel"/>
    <w:tmpl w:val="9C7A62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B74E2D"/>
    <w:multiLevelType w:val="hybridMultilevel"/>
    <w:tmpl w:val="B94E8FA2"/>
    <w:lvl w:ilvl="0" w:tplc="46E65B56">
      <w:start w:val="1"/>
      <w:numFmt w:val="decimal"/>
      <w:lvlText w:val="%1."/>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60D2DB72">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5038CEBE">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FE0248E2">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782A6428">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CEEA681C">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5FF84B84">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68608B00">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16CCD294">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 w15:restartNumberingAfterBreak="0">
    <w:nsid w:val="0E9E693B"/>
    <w:multiLevelType w:val="hybridMultilevel"/>
    <w:tmpl w:val="B6E87CB4"/>
    <w:lvl w:ilvl="0" w:tplc="A80691D8">
      <w:start w:val="1"/>
      <w:numFmt w:val="decimal"/>
      <w:lvlText w:val="%1)"/>
      <w:lvlJc w:val="left"/>
      <w:pPr>
        <w:ind w:left="1287" w:hanging="360"/>
      </w:pPr>
    </w:lvl>
    <w:lvl w:ilvl="1" w:tplc="AB648AE4" w:tentative="1">
      <w:start w:val="1"/>
      <w:numFmt w:val="lowerLetter"/>
      <w:lvlText w:val="%2."/>
      <w:lvlJc w:val="left"/>
      <w:pPr>
        <w:ind w:left="2007" w:hanging="360"/>
      </w:pPr>
    </w:lvl>
    <w:lvl w:ilvl="2" w:tplc="B9AC9624" w:tentative="1">
      <w:start w:val="1"/>
      <w:numFmt w:val="lowerRoman"/>
      <w:lvlText w:val="%3."/>
      <w:lvlJc w:val="right"/>
      <w:pPr>
        <w:ind w:left="2727" w:hanging="180"/>
      </w:pPr>
    </w:lvl>
    <w:lvl w:ilvl="3" w:tplc="69DA4A5E" w:tentative="1">
      <w:start w:val="1"/>
      <w:numFmt w:val="decimal"/>
      <w:lvlText w:val="%4."/>
      <w:lvlJc w:val="left"/>
      <w:pPr>
        <w:ind w:left="3447" w:hanging="360"/>
      </w:pPr>
    </w:lvl>
    <w:lvl w:ilvl="4" w:tplc="776E12FE" w:tentative="1">
      <w:start w:val="1"/>
      <w:numFmt w:val="lowerLetter"/>
      <w:lvlText w:val="%5."/>
      <w:lvlJc w:val="left"/>
      <w:pPr>
        <w:ind w:left="4167" w:hanging="360"/>
      </w:pPr>
    </w:lvl>
    <w:lvl w:ilvl="5" w:tplc="FF46DAE6" w:tentative="1">
      <w:start w:val="1"/>
      <w:numFmt w:val="lowerRoman"/>
      <w:lvlText w:val="%6."/>
      <w:lvlJc w:val="right"/>
      <w:pPr>
        <w:ind w:left="4887" w:hanging="180"/>
      </w:pPr>
    </w:lvl>
    <w:lvl w:ilvl="6" w:tplc="5198C178" w:tentative="1">
      <w:start w:val="1"/>
      <w:numFmt w:val="decimal"/>
      <w:lvlText w:val="%7."/>
      <w:lvlJc w:val="left"/>
      <w:pPr>
        <w:ind w:left="5607" w:hanging="360"/>
      </w:pPr>
    </w:lvl>
    <w:lvl w:ilvl="7" w:tplc="C0C49422" w:tentative="1">
      <w:start w:val="1"/>
      <w:numFmt w:val="lowerLetter"/>
      <w:lvlText w:val="%8."/>
      <w:lvlJc w:val="left"/>
      <w:pPr>
        <w:ind w:left="6327" w:hanging="360"/>
      </w:pPr>
    </w:lvl>
    <w:lvl w:ilvl="8" w:tplc="511E5B72" w:tentative="1">
      <w:start w:val="1"/>
      <w:numFmt w:val="lowerRoman"/>
      <w:lvlText w:val="%9."/>
      <w:lvlJc w:val="right"/>
      <w:pPr>
        <w:ind w:left="7047" w:hanging="180"/>
      </w:pPr>
    </w:lvl>
  </w:abstractNum>
  <w:abstractNum w:abstractNumId="6" w15:restartNumberingAfterBreak="0">
    <w:nsid w:val="10FC54E7"/>
    <w:multiLevelType w:val="hybridMultilevel"/>
    <w:tmpl w:val="DC648BFC"/>
    <w:lvl w:ilvl="0" w:tplc="2382947E">
      <w:start w:val="4"/>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1842E1A4">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06CAC05C">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3A6CA7F6">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0C14B96A">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C478D7C4">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1A187878">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18F869E2">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973C47B4">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 w15:restartNumberingAfterBreak="0">
    <w:nsid w:val="10FC557C"/>
    <w:multiLevelType w:val="multilevel"/>
    <w:tmpl w:val="7424E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480EC3"/>
    <w:multiLevelType w:val="hybridMultilevel"/>
    <w:tmpl w:val="19BED226"/>
    <w:lvl w:ilvl="0" w:tplc="BB10F7D0">
      <w:start w:val="1"/>
      <w:numFmt w:val="decimal"/>
      <w:lvlText w:val="%1."/>
      <w:lvlJc w:val="left"/>
      <w:pPr>
        <w:ind w:left="1070" w:hanging="360"/>
      </w:pPr>
      <w:rPr>
        <w:rFonts w:hint="default"/>
      </w:rPr>
    </w:lvl>
    <w:lvl w:ilvl="1" w:tplc="707A6DFE">
      <w:start w:val="1"/>
      <w:numFmt w:val="decimal"/>
      <w:lvlText w:val="%2)"/>
      <w:lvlJc w:val="left"/>
      <w:pPr>
        <w:ind w:left="1440" w:hanging="360"/>
      </w:pPr>
      <w:rPr>
        <w:rFonts w:hint="default"/>
      </w:rPr>
    </w:lvl>
    <w:lvl w:ilvl="2" w:tplc="323A5078" w:tentative="1">
      <w:start w:val="1"/>
      <w:numFmt w:val="lowerRoman"/>
      <w:lvlText w:val="%3."/>
      <w:lvlJc w:val="right"/>
      <w:pPr>
        <w:ind w:left="2160" w:hanging="180"/>
      </w:pPr>
    </w:lvl>
    <w:lvl w:ilvl="3" w:tplc="98A8DF9A" w:tentative="1">
      <w:start w:val="1"/>
      <w:numFmt w:val="decimal"/>
      <w:lvlText w:val="%4."/>
      <w:lvlJc w:val="left"/>
      <w:pPr>
        <w:ind w:left="2880" w:hanging="360"/>
      </w:pPr>
    </w:lvl>
    <w:lvl w:ilvl="4" w:tplc="919A661A" w:tentative="1">
      <w:start w:val="1"/>
      <w:numFmt w:val="lowerLetter"/>
      <w:lvlText w:val="%5."/>
      <w:lvlJc w:val="left"/>
      <w:pPr>
        <w:ind w:left="3600" w:hanging="360"/>
      </w:pPr>
    </w:lvl>
    <w:lvl w:ilvl="5" w:tplc="8048EAC0" w:tentative="1">
      <w:start w:val="1"/>
      <w:numFmt w:val="lowerRoman"/>
      <w:lvlText w:val="%6."/>
      <w:lvlJc w:val="right"/>
      <w:pPr>
        <w:ind w:left="4320" w:hanging="180"/>
      </w:pPr>
    </w:lvl>
    <w:lvl w:ilvl="6" w:tplc="77FEE6DE" w:tentative="1">
      <w:start w:val="1"/>
      <w:numFmt w:val="decimal"/>
      <w:lvlText w:val="%7."/>
      <w:lvlJc w:val="left"/>
      <w:pPr>
        <w:ind w:left="5040" w:hanging="360"/>
      </w:pPr>
    </w:lvl>
    <w:lvl w:ilvl="7" w:tplc="682CFAA8" w:tentative="1">
      <w:start w:val="1"/>
      <w:numFmt w:val="lowerLetter"/>
      <w:lvlText w:val="%8."/>
      <w:lvlJc w:val="left"/>
      <w:pPr>
        <w:ind w:left="5760" w:hanging="360"/>
      </w:pPr>
    </w:lvl>
    <w:lvl w:ilvl="8" w:tplc="C850532A" w:tentative="1">
      <w:start w:val="1"/>
      <w:numFmt w:val="lowerRoman"/>
      <w:lvlText w:val="%9."/>
      <w:lvlJc w:val="right"/>
      <w:pPr>
        <w:ind w:left="6480" w:hanging="180"/>
      </w:pPr>
    </w:lvl>
  </w:abstractNum>
  <w:abstractNum w:abstractNumId="9" w15:restartNumberingAfterBreak="0">
    <w:nsid w:val="138D408C"/>
    <w:multiLevelType w:val="hybridMultilevel"/>
    <w:tmpl w:val="5F303A10"/>
    <w:lvl w:ilvl="0" w:tplc="01A44AD2">
      <w:start w:val="1"/>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D8FE3362">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B79665CE">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F6E444D4">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10169CB6">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921CDBB6">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72D021F0">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750A97C6">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1B86253E">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15:restartNumberingAfterBreak="0">
    <w:nsid w:val="148029C2"/>
    <w:multiLevelType w:val="multilevel"/>
    <w:tmpl w:val="85C2F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6D026A"/>
    <w:multiLevelType w:val="hybridMultilevel"/>
    <w:tmpl w:val="296EB0B4"/>
    <w:lvl w:ilvl="0" w:tplc="2F449F42">
      <w:start w:val="6"/>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4BE4C254">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C8C020BE">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9DB49ED4">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B76888C8">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EDFC8FB2">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44049E8E">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1DF493CE">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E4289094">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166D05AC"/>
    <w:multiLevelType w:val="hybridMultilevel"/>
    <w:tmpl w:val="050CF040"/>
    <w:lvl w:ilvl="0" w:tplc="3000F412">
      <w:start w:val="1"/>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0672B7FE">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44EA3DCC">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03F64E86">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E6D0719E">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4D1EED2C">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5B7AEB1E">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7DA6AF4E">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B4F0ED1E">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3" w15:restartNumberingAfterBreak="0">
    <w:nsid w:val="181D4A40"/>
    <w:multiLevelType w:val="hybridMultilevel"/>
    <w:tmpl w:val="A12A4832"/>
    <w:lvl w:ilvl="0" w:tplc="89527572">
      <w:start w:val="1"/>
      <w:numFmt w:val="decimal"/>
      <w:lvlText w:val="%1)"/>
      <w:lvlJc w:val="left"/>
      <w:pPr>
        <w:ind w:left="1353" w:hanging="360"/>
      </w:pPr>
    </w:lvl>
    <w:lvl w:ilvl="1" w:tplc="F5184D90" w:tentative="1">
      <w:start w:val="1"/>
      <w:numFmt w:val="lowerLetter"/>
      <w:lvlText w:val="%2."/>
      <w:lvlJc w:val="left"/>
      <w:pPr>
        <w:ind w:left="2149" w:hanging="360"/>
      </w:pPr>
    </w:lvl>
    <w:lvl w:ilvl="2" w:tplc="F0A21C4A" w:tentative="1">
      <w:start w:val="1"/>
      <w:numFmt w:val="lowerRoman"/>
      <w:lvlText w:val="%3."/>
      <w:lvlJc w:val="right"/>
      <w:pPr>
        <w:ind w:left="2869" w:hanging="180"/>
      </w:pPr>
    </w:lvl>
    <w:lvl w:ilvl="3" w:tplc="8FCCF9C2" w:tentative="1">
      <w:start w:val="1"/>
      <w:numFmt w:val="decimal"/>
      <w:lvlText w:val="%4."/>
      <w:lvlJc w:val="left"/>
      <w:pPr>
        <w:ind w:left="3589" w:hanging="360"/>
      </w:pPr>
    </w:lvl>
    <w:lvl w:ilvl="4" w:tplc="214497B8" w:tentative="1">
      <w:start w:val="1"/>
      <w:numFmt w:val="lowerLetter"/>
      <w:lvlText w:val="%5."/>
      <w:lvlJc w:val="left"/>
      <w:pPr>
        <w:ind w:left="4309" w:hanging="360"/>
      </w:pPr>
    </w:lvl>
    <w:lvl w:ilvl="5" w:tplc="16A2CB0A" w:tentative="1">
      <w:start w:val="1"/>
      <w:numFmt w:val="lowerRoman"/>
      <w:lvlText w:val="%6."/>
      <w:lvlJc w:val="right"/>
      <w:pPr>
        <w:ind w:left="5029" w:hanging="180"/>
      </w:pPr>
    </w:lvl>
    <w:lvl w:ilvl="6" w:tplc="C7327876" w:tentative="1">
      <w:start w:val="1"/>
      <w:numFmt w:val="decimal"/>
      <w:lvlText w:val="%7."/>
      <w:lvlJc w:val="left"/>
      <w:pPr>
        <w:ind w:left="5749" w:hanging="360"/>
      </w:pPr>
    </w:lvl>
    <w:lvl w:ilvl="7" w:tplc="AD5E6AF6" w:tentative="1">
      <w:start w:val="1"/>
      <w:numFmt w:val="lowerLetter"/>
      <w:lvlText w:val="%8."/>
      <w:lvlJc w:val="left"/>
      <w:pPr>
        <w:ind w:left="6469" w:hanging="360"/>
      </w:pPr>
    </w:lvl>
    <w:lvl w:ilvl="8" w:tplc="D8DE68EC" w:tentative="1">
      <w:start w:val="1"/>
      <w:numFmt w:val="lowerRoman"/>
      <w:lvlText w:val="%9."/>
      <w:lvlJc w:val="right"/>
      <w:pPr>
        <w:ind w:left="7189" w:hanging="180"/>
      </w:pPr>
    </w:lvl>
  </w:abstractNum>
  <w:abstractNum w:abstractNumId="14" w15:restartNumberingAfterBreak="0">
    <w:nsid w:val="1DB841CC"/>
    <w:multiLevelType w:val="multilevel"/>
    <w:tmpl w:val="5CC2EA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2A57AE"/>
    <w:multiLevelType w:val="multilevel"/>
    <w:tmpl w:val="D362D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2C05DA"/>
    <w:multiLevelType w:val="hybridMultilevel"/>
    <w:tmpl w:val="3A2AAA00"/>
    <w:lvl w:ilvl="0" w:tplc="FCCCC940">
      <w:start w:val="1"/>
      <w:numFmt w:val="decimal"/>
      <w:lvlText w:val="%1)"/>
      <w:lvlJc w:val="left"/>
      <w:pPr>
        <w:ind w:left="720" w:hanging="360"/>
      </w:pPr>
    </w:lvl>
    <w:lvl w:ilvl="1" w:tplc="4BAEAE82" w:tentative="1">
      <w:start w:val="1"/>
      <w:numFmt w:val="lowerLetter"/>
      <w:lvlText w:val="%2."/>
      <w:lvlJc w:val="left"/>
      <w:pPr>
        <w:ind w:left="1440" w:hanging="360"/>
      </w:pPr>
    </w:lvl>
    <w:lvl w:ilvl="2" w:tplc="4AC605FA" w:tentative="1">
      <w:start w:val="1"/>
      <w:numFmt w:val="lowerRoman"/>
      <w:lvlText w:val="%3."/>
      <w:lvlJc w:val="right"/>
      <w:pPr>
        <w:ind w:left="2160" w:hanging="180"/>
      </w:pPr>
    </w:lvl>
    <w:lvl w:ilvl="3" w:tplc="C5A4CD98" w:tentative="1">
      <w:start w:val="1"/>
      <w:numFmt w:val="decimal"/>
      <w:lvlText w:val="%4."/>
      <w:lvlJc w:val="left"/>
      <w:pPr>
        <w:ind w:left="2880" w:hanging="360"/>
      </w:pPr>
    </w:lvl>
    <w:lvl w:ilvl="4" w:tplc="CDD4E2E4" w:tentative="1">
      <w:start w:val="1"/>
      <w:numFmt w:val="lowerLetter"/>
      <w:lvlText w:val="%5."/>
      <w:lvlJc w:val="left"/>
      <w:pPr>
        <w:ind w:left="3600" w:hanging="360"/>
      </w:pPr>
    </w:lvl>
    <w:lvl w:ilvl="5" w:tplc="E4345046" w:tentative="1">
      <w:start w:val="1"/>
      <w:numFmt w:val="lowerRoman"/>
      <w:lvlText w:val="%6."/>
      <w:lvlJc w:val="right"/>
      <w:pPr>
        <w:ind w:left="4320" w:hanging="180"/>
      </w:pPr>
    </w:lvl>
    <w:lvl w:ilvl="6" w:tplc="0AB2C29A" w:tentative="1">
      <w:start w:val="1"/>
      <w:numFmt w:val="decimal"/>
      <w:lvlText w:val="%7."/>
      <w:lvlJc w:val="left"/>
      <w:pPr>
        <w:ind w:left="5040" w:hanging="360"/>
      </w:pPr>
    </w:lvl>
    <w:lvl w:ilvl="7" w:tplc="4120D236" w:tentative="1">
      <w:start w:val="1"/>
      <w:numFmt w:val="lowerLetter"/>
      <w:lvlText w:val="%8."/>
      <w:lvlJc w:val="left"/>
      <w:pPr>
        <w:ind w:left="5760" w:hanging="360"/>
      </w:pPr>
    </w:lvl>
    <w:lvl w:ilvl="8" w:tplc="0C4C2062" w:tentative="1">
      <w:start w:val="1"/>
      <w:numFmt w:val="lowerRoman"/>
      <w:lvlText w:val="%9."/>
      <w:lvlJc w:val="right"/>
      <w:pPr>
        <w:ind w:left="6480" w:hanging="180"/>
      </w:pPr>
    </w:lvl>
  </w:abstractNum>
  <w:abstractNum w:abstractNumId="17" w15:restartNumberingAfterBreak="0">
    <w:nsid w:val="214477CB"/>
    <w:multiLevelType w:val="hybridMultilevel"/>
    <w:tmpl w:val="016CF9BA"/>
    <w:lvl w:ilvl="0" w:tplc="99D02808">
      <w:start w:val="1"/>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21BC9EDC">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EC6EB9F0">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C57A53B4">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7098F650">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1150908E">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1C320910">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F76696F0">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F6F0D74E">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8" w15:restartNumberingAfterBreak="0">
    <w:nsid w:val="26E01B54"/>
    <w:multiLevelType w:val="multilevel"/>
    <w:tmpl w:val="A950FB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643C85"/>
    <w:multiLevelType w:val="hybridMultilevel"/>
    <w:tmpl w:val="1ADCC97A"/>
    <w:lvl w:ilvl="0" w:tplc="1870FD84">
      <w:start w:val="1"/>
      <w:numFmt w:val="bullet"/>
      <w:lvlText w:val=""/>
      <w:lvlJc w:val="left"/>
      <w:pPr>
        <w:ind w:left="1287" w:hanging="360"/>
      </w:pPr>
      <w:rPr>
        <w:rFonts w:ascii="Wingdings" w:hAnsi="Wingdings" w:hint="default"/>
      </w:rPr>
    </w:lvl>
    <w:lvl w:ilvl="1" w:tplc="460E1692" w:tentative="1">
      <w:start w:val="1"/>
      <w:numFmt w:val="bullet"/>
      <w:lvlText w:val="o"/>
      <w:lvlJc w:val="left"/>
      <w:pPr>
        <w:ind w:left="2007" w:hanging="360"/>
      </w:pPr>
      <w:rPr>
        <w:rFonts w:ascii="Courier New" w:hAnsi="Courier New" w:cs="Courier New" w:hint="default"/>
      </w:rPr>
    </w:lvl>
    <w:lvl w:ilvl="2" w:tplc="4EA0CFA8" w:tentative="1">
      <w:start w:val="1"/>
      <w:numFmt w:val="bullet"/>
      <w:lvlText w:val=""/>
      <w:lvlJc w:val="left"/>
      <w:pPr>
        <w:ind w:left="2727" w:hanging="360"/>
      </w:pPr>
      <w:rPr>
        <w:rFonts w:ascii="Wingdings" w:hAnsi="Wingdings" w:hint="default"/>
      </w:rPr>
    </w:lvl>
    <w:lvl w:ilvl="3" w:tplc="0652F776" w:tentative="1">
      <w:start w:val="1"/>
      <w:numFmt w:val="bullet"/>
      <w:lvlText w:val=""/>
      <w:lvlJc w:val="left"/>
      <w:pPr>
        <w:ind w:left="3447" w:hanging="360"/>
      </w:pPr>
      <w:rPr>
        <w:rFonts w:ascii="Symbol" w:hAnsi="Symbol" w:hint="default"/>
      </w:rPr>
    </w:lvl>
    <w:lvl w:ilvl="4" w:tplc="294A8484" w:tentative="1">
      <w:start w:val="1"/>
      <w:numFmt w:val="bullet"/>
      <w:lvlText w:val="o"/>
      <w:lvlJc w:val="left"/>
      <w:pPr>
        <w:ind w:left="4167" w:hanging="360"/>
      </w:pPr>
      <w:rPr>
        <w:rFonts w:ascii="Courier New" w:hAnsi="Courier New" w:cs="Courier New" w:hint="default"/>
      </w:rPr>
    </w:lvl>
    <w:lvl w:ilvl="5" w:tplc="373080B2" w:tentative="1">
      <w:start w:val="1"/>
      <w:numFmt w:val="bullet"/>
      <w:lvlText w:val=""/>
      <w:lvlJc w:val="left"/>
      <w:pPr>
        <w:ind w:left="4887" w:hanging="360"/>
      </w:pPr>
      <w:rPr>
        <w:rFonts w:ascii="Wingdings" w:hAnsi="Wingdings" w:hint="default"/>
      </w:rPr>
    </w:lvl>
    <w:lvl w:ilvl="6" w:tplc="ADB45BBC" w:tentative="1">
      <w:start w:val="1"/>
      <w:numFmt w:val="bullet"/>
      <w:lvlText w:val=""/>
      <w:lvlJc w:val="left"/>
      <w:pPr>
        <w:ind w:left="5607" w:hanging="360"/>
      </w:pPr>
      <w:rPr>
        <w:rFonts w:ascii="Symbol" w:hAnsi="Symbol" w:hint="default"/>
      </w:rPr>
    </w:lvl>
    <w:lvl w:ilvl="7" w:tplc="C72C8890" w:tentative="1">
      <w:start w:val="1"/>
      <w:numFmt w:val="bullet"/>
      <w:lvlText w:val="o"/>
      <w:lvlJc w:val="left"/>
      <w:pPr>
        <w:ind w:left="6327" w:hanging="360"/>
      </w:pPr>
      <w:rPr>
        <w:rFonts w:ascii="Courier New" w:hAnsi="Courier New" w:cs="Courier New" w:hint="default"/>
      </w:rPr>
    </w:lvl>
    <w:lvl w:ilvl="8" w:tplc="946A3738" w:tentative="1">
      <w:start w:val="1"/>
      <w:numFmt w:val="bullet"/>
      <w:lvlText w:val=""/>
      <w:lvlJc w:val="left"/>
      <w:pPr>
        <w:ind w:left="7047" w:hanging="360"/>
      </w:pPr>
      <w:rPr>
        <w:rFonts w:ascii="Wingdings" w:hAnsi="Wingdings" w:hint="default"/>
      </w:rPr>
    </w:lvl>
  </w:abstractNum>
  <w:abstractNum w:abstractNumId="20" w15:restartNumberingAfterBreak="0">
    <w:nsid w:val="2A4963B5"/>
    <w:multiLevelType w:val="hybridMultilevel"/>
    <w:tmpl w:val="A2F07844"/>
    <w:lvl w:ilvl="0" w:tplc="6CDCC426">
      <w:start w:val="1"/>
      <w:numFmt w:val="decimal"/>
      <w:lvlText w:val="%1)"/>
      <w:lvlJc w:val="left"/>
      <w:pPr>
        <w:ind w:left="1287" w:hanging="360"/>
      </w:pPr>
    </w:lvl>
    <w:lvl w:ilvl="1" w:tplc="8988CAF4" w:tentative="1">
      <w:start w:val="1"/>
      <w:numFmt w:val="lowerLetter"/>
      <w:lvlText w:val="%2."/>
      <w:lvlJc w:val="left"/>
      <w:pPr>
        <w:ind w:left="2007" w:hanging="360"/>
      </w:pPr>
    </w:lvl>
    <w:lvl w:ilvl="2" w:tplc="98E6247C" w:tentative="1">
      <w:start w:val="1"/>
      <w:numFmt w:val="lowerRoman"/>
      <w:lvlText w:val="%3."/>
      <w:lvlJc w:val="right"/>
      <w:pPr>
        <w:ind w:left="2727" w:hanging="180"/>
      </w:pPr>
    </w:lvl>
    <w:lvl w:ilvl="3" w:tplc="3086CA58" w:tentative="1">
      <w:start w:val="1"/>
      <w:numFmt w:val="decimal"/>
      <w:lvlText w:val="%4."/>
      <w:lvlJc w:val="left"/>
      <w:pPr>
        <w:ind w:left="3447" w:hanging="360"/>
      </w:pPr>
    </w:lvl>
    <w:lvl w:ilvl="4" w:tplc="2B74761C" w:tentative="1">
      <w:start w:val="1"/>
      <w:numFmt w:val="lowerLetter"/>
      <w:lvlText w:val="%5."/>
      <w:lvlJc w:val="left"/>
      <w:pPr>
        <w:ind w:left="4167" w:hanging="360"/>
      </w:pPr>
    </w:lvl>
    <w:lvl w:ilvl="5" w:tplc="7166D3C2" w:tentative="1">
      <w:start w:val="1"/>
      <w:numFmt w:val="lowerRoman"/>
      <w:lvlText w:val="%6."/>
      <w:lvlJc w:val="right"/>
      <w:pPr>
        <w:ind w:left="4887" w:hanging="180"/>
      </w:pPr>
    </w:lvl>
    <w:lvl w:ilvl="6" w:tplc="3CE8D9A6" w:tentative="1">
      <w:start w:val="1"/>
      <w:numFmt w:val="decimal"/>
      <w:lvlText w:val="%7."/>
      <w:lvlJc w:val="left"/>
      <w:pPr>
        <w:ind w:left="5607" w:hanging="360"/>
      </w:pPr>
    </w:lvl>
    <w:lvl w:ilvl="7" w:tplc="609CA0B8" w:tentative="1">
      <w:start w:val="1"/>
      <w:numFmt w:val="lowerLetter"/>
      <w:lvlText w:val="%8."/>
      <w:lvlJc w:val="left"/>
      <w:pPr>
        <w:ind w:left="6327" w:hanging="360"/>
      </w:pPr>
    </w:lvl>
    <w:lvl w:ilvl="8" w:tplc="4BBCEFC4" w:tentative="1">
      <w:start w:val="1"/>
      <w:numFmt w:val="lowerRoman"/>
      <w:lvlText w:val="%9."/>
      <w:lvlJc w:val="right"/>
      <w:pPr>
        <w:ind w:left="7047" w:hanging="180"/>
      </w:pPr>
    </w:lvl>
  </w:abstractNum>
  <w:abstractNum w:abstractNumId="21" w15:restartNumberingAfterBreak="0">
    <w:nsid w:val="31ED1D34"/>
    <w:multiLevelType w:val="multilevel"/>
    <w:tmpl w:val="B150C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603EB1"/>
    <w:multiLevelType w:val="multilevel"/>
    <w:tmpl w:val="AF249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E235DF"/>
    <w:multiLevelType w:val="hybridMultilevel"/>
    <w:tmpl w:val="DC88DA26"/>
    <w:lvl w:ilvl="0" w:tplc="3FC02514">
      <w:start w:val="1"/>
      <w:numFmt w:val="decimal"/>
      <w:lvlText w:val="%1)"/>
      <w:lvlJc w:val="left"/>
      <w:pPr>
        <w:ind w:left="720" w:hanging="360"/>
      </w:pPr>
    </w:lvl>
    <w:lvl w:ilvl="1" w:tplc="CEC299E0" w:tentative="1">
      <w:start w:val="1"/>
      <w:numFmt w:val="lowerLetter"/>
      <w:lvlText w:val="%2."/>
      <w:lvlJc w:val="left"/>
      <w:pPr>
        <w:ind w:left="1440" w:hanging="360"/>
      </w:pPr>
    </w:lvl>
    <w:lvl w:ilvl="2" w:tplc="CB341386" w:tentative="1">
      <w:start w:val="1"/>
      <w:numFmt w:val="lowerRoman"/>
      <w:lvlText w:val="%3."/>
      <w:lvlJc w:val="right"/>
      <w:pPr>
        <w:ind w:left="2160" w:hanging="180"/>
      </w:pPr>
    </w:lvl>
    <w:lvl w:ilvl="3" w:tplc="7AD24D52" w:tentative="1">
      <w:start w:val="1"/>
      <w:numFmt w:val="decimal"/>
      <w:lvlText w:val="%4."/>
      <w:lvlJc w:val="left"/>
      <w:pPr>
        <w:ind w:left="2880" w:hanging="360"/>
      </w:pPr>
    </w:lvl>
    <w:lvl w:ilvl="4" w:tplc="C998529A" w:tentative="1">
      <w:start w:val="1"/>
      <w:numFmt w:val="lowerLetter"/>
      <w:lvlText w:val="%5."/>
      <w:lvlJc w:val="left"/>
      <w:pPr>
        <w:ind w:left="3600" w:hanging="360"/>
      </w:pPr>
    </w:lvl>
    <w:lvl w:ilvl="5" w:tplc="3C584584" w:tentative="1">
      <w:start w:val="1"/>
      <w:numFmt w:val="lowerRoman"/>
      <w:lvlText w:val="%6."/>
      <w:lvlJc w:val="right"/>
      <w:pPr>
        <w:ind w:left="4320" w:hanging="180"/>
      </w:pPr>
    </w:lvl>
    <w:lvl w:ilvl="6" w:tplc="34C49700" w:tentative="1">
      <w:start w:val="1"/>
      <w:numFmt w:val="decimal"/>
      <w:lvlText w:val="%7."/>
      <w:lvlJc w:val="left"/>
      <w:pPr>
        <w:ind w:left="5040" w:hanging="360"/>
      </w:pPr>
    </w:lvl>
    <w:lvl w:ilvl="7" w:tplc="7602BDA0" w:tentative="1">
      <w:start w:val="1"/>
      <w:numFmt w:val="lowerLetter"/>
      <w:lvlText w:val="%8."/>
      <w:lvlJc w:val="left"/>
      <w:pPr>
        <w:ind w:left="5760" w:hanging="360"/>
      </w:pPr>
    </w:lvl>
    <w:lvl w:ilvl="8" w:tplc="2B4C608C" w:tentative="1">
      <w:start w:val="1"/>
      <w:numFmt w:val="lowerRoman"/>
      <w:lvlText w:val="%9."/>
      <w:lvlJc w:val="right"/>
      <w:pPr>
        <w:ind w:left="6480" w:hanging="180"/>
      </w:pPr>
    </w:lvl>
  </w:abstractNum>
  <w:abstractNum w:abstractNumId="24" w15:restartNumberingAfterBreak="0">
    <w:nsid w:val="37852E93"/>
    <w:multiLevelType w:val="hybridMultilevel"/>
    <w:tmpl w:val="B12C746C"/>
    <w:lvl w:ilvl="0" w:tplc="EB420860">
      <w:start w:val="1"/>
      <w:numFmt w:val="decimal"/>
      <w:lvlText w:val="%1."/>
      <w:lvlJc w:val="left"/>
      <w:pPr>
        <w:ind w:left="1069" w:hanging="360"/>
      </w:pPr>
      <w:rPr>
        <w:rFonts w:hint="default"/>
      </w:rPr>
    </w:lvl>
    <w:lvl w:ilvl="1" w:tplc="C7882AF8" w:tentative="1">
      <w:start w:val="1"/>
      <w:numFmt w:val="lowerLetter"/>
      <w:lvlText w:val="%2."/>
      <w:lvlJc w:val="left"/>
      <w:pPr>
        <w:ind w:left="1789" w:hanging="360"/>
      </w:pPr>
    </w:lvl>
    <w:lvl w:ilvl="2" w:tplc="DD3027C4" w:tentative="1">
      <w:start w:val="1"/>
      <w:numFmt w:val="lowerRoman"/>
      <w:lvlText w:val="%3."/>
      <w:lvlJc w:val="right"/>
      <w:pPr>
        <w:ind w:left="2509" w:hanging="180"/>
      </w:pPr>
    </w:lvl>
    <w:lvl w:ilvl="3" w:tplc="086EA976" w:tentative="1">
      <w:start w:val="1"/>
      <w:numFmt w:val="decimal"/>
      <w:lvlText w:val="%4."/>
      <w:lvlJc w:val="left"/>
      <w:pPr>
        <w:ind w:left="3229" w:hanging="360"/>
      </w:pPr>
    </w:lvl>
    <w:lvl w:ilvl="4" w:tplc="C6D4486A" w:tentative="1">
      <w:start w:val="1"/>
      <w:numFmt w:val="lowerLetter"/>
      <w:lvlText w:val="%5."/>
      <w:lvlJc w:val="left"/>
      <w:pPr>
        <w:ind w:left="3949" w:hanging="360"/>
      </w:pPr>
    </w:lvl>
    <w:lvl w:ilvl="5" w:tplc="95E871EE" w:tentative="1">
      <w:start w:val="1"/>
      <w:numFmt w:val="lowerRoman"/>
      <w:lvlText w:val="%6."/>
      <w:lvlJc w:val="right"/>
      <w:pPr>
        <w:ind w:left="4669" w:hanging="180"/>
      </w:pPr>
    </w:lvl>
    <w:lvl w:ilvl="6" w:tplc="13D8CC28" w:tentative="1">
      <w:start w:val="1"/>
      <w:numFmt w:val="decimal"/>
      <w:lvlText w:val="%7."/>
      <w:lvlJc w:val="left"/>
      <w:pPr>
        <w:ind w:left="5389" w:hanging="360"/>
      </w:pPr>
    </w:lvl>
    <w:lvl w:ilvl="7" w:tplc="BDCA7BFC" w:tentative="1">
      <w:start w:val="1"/>
      <w:numFmt w:val="lowerLetter"/>
      <w:lvlText w:val="%8."/>
      <w:lvlJc w:val="left"/>
      <w:pPr>
        <w:ind w:left="6109" w:hanging="360"/>
      </w:pPr>
    </w:lvl>
    <w:lvl w:ilvl="8" w:tplc="E51624B0" w:tentative="1">
      <w:start w:val="1"/>
      <w:numFmt w:val="lowerRoman"/>
      <w:lvlText w:val="%9."/>
      <w:lvlJc w:val="right"/>
      <w:pPr>
        <w:ind w:left="6829" w:hanging="180"/>
      </w:pPr>
    </w:lvl>
  </w:abstractNum>
  <w:abstractNum w:abstractNumId="25" w15:restartNumberingAfterBreak="0">
    <w:nsid w:val="3BD75D31"/>
    <w:multiLevelType w:val="hybridMultilevel"/>
    <w:tmpl w:val="B90E0316"/>
    <w:lvl w:ilvl="0" w:tplc="1A2A0D16">
      <w:start w:val="1"/>
      <w:numFmt w:val="decimal"/>
      <w:lvlText w:val="%1)"/>
      <w:lvlJc w:val="left"/>
      <w:pPr>
        <w:ind w:left="1430" w:hanging="360"/>
      </w:pPr>
    </w:lvl>
    <w:lvl w:ilvl="1" w:tplc="7A520A80" w:tentative="1">
      <w:start w:val="1"/>
      <w:numFmt w:val="lowerLetter"/>
      <w:lvlText w:val="%2."/>
      <w:lvlJc w:val="left"/>
      <w:pPr>
        <w:ind w:left="2150" w:hanging="360"/>
      </w:pPr>
    </w:lvl>
    <w:lvl w:ilvl="2" w:tplc="3EEEA2AC" w:tentative="1">
      <w:start w:val="1"/>
      <w:numFmt w:val="lowerRoman"/>
      <w:lvlText w:val="%3."/>
      <w:lvlJc w:val="right"/>
      <w:pPr>
        <w:ind w:left="2870" w:hanging="180"/>
      </w:pPr>
    </w:lvl>
    <w:lvl w:ilvl="3" w:tplc="468AA1BE" w:tentative="1">
      <w:start w:val="1"/>
      <w:numFmt w:val="decimal"/>
      <w:lvlText w:val="%4."/>
      <w:lvlJc w:val="left"/>
      <w:pPr>
        <w:ind w:left="3590" w:hanging="360"/>
      </w:pPr>
    </w:lvl>
    <w:lvl w:ilvl="4" w:tplc="60C8331E" w:tentative="1">
      <w:start w:val="1"/>
      <w:numFmt w:val="lowerLetter"/>
      <w:lvlText w:val="%5."/>
      <w:lvlJc w:val="left"/>
      <w:pPr>
        <w:ind w:left="4310" w:hanging="360"/>
      </w:pPr>
    </w:lvl>
    <w:lvl w:ilvl="5" w:tplc="72940F4C" w:tentative="1">
      <w:start w:val="1"/>
      <w:numFmt w:val="lowerRoman"/>
      <w:lvlText w:val="%6."/>
      <w:lvlJc w:val="right"/>
      <w:pPr>
        <w:ind w:left="5030" w:hanging="180"/>
      </w:pPr>
    </w:lvl>
    <w:lvl w:ilvl="6" w:tplc="1D06F4AE" w:tentative="1">
      <w:start w:val="1"/>
      <w:numFmt w:val="decimal"/>
      <w:lvlText w:val="%7."/>
      <w:lvlJc w:val="left"/>
      <w:pPr>
        <w:ind w:left="5750" w:hanging="360"/>
      </w:pPr>
    </w:lvl>
    <w:lvl w:ilvl="7" w:tplc="660445AA" w:tentative="1">
      <w:start w:val="1"/>
      <w:numFmt w:val="lowerLetter"/>
      <w:lvlText w:val="%8."/>
      <w:lvlJc w:val="left"/>
      <w:pPr>
        <w:ind w:left="6470" w:hanging="360"/>
      </w:pPr>
    </w:lvl>
    <w:lvl w:ilvl="8" w:tplc="0EF8AF20" w:tentative="1">
      <w:start w:val="1"/>
      <w:numFmt w:val="lowerRoman"/>
      <w:lvlText w:val="%9."/>
      <w:lvlJc w:val="right"/>
      <w:pPr>
        <w:ind w:left="7190" w:hanging="180"/>
      </w:pPr>
    </w:lvl>
  </w:abstractNum>
  <w:abstractNum w:abstractNumId="26" w15:restartNumberingAfterBreak="0">
    <w:nsid w:val="3CB539E9"/>
    <w:multiLevelType w:val="multilevel"/>
    <w:tmpl w:val="6D9EC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CC35189"/>
    <w:multiLevelType w:val="multilevel"/>
    <w:tmpl w:val="68561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E161CC4"/>
    <w:multiLevelType w:val="multilevel"/>
    <w:tmpl w:val="49362A2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1331002"/>
    <w:multiLevelType w:val="hybridMultilevel"/>
    <w:tmpl w:val="B7327F94"/>
    <w:lvl w:ilvl="0" w:tplc="CD36475C">
      <w:start w:val="1"/>
      <w:numFmt w:val="decimal"/>
      <w:lvlText w:val="%1)"/>
      <w:lvlJc w:val="left"/>
      <w:pPr>
        <w:ind w:left="720" w:hanging="360"/>
      </w:pPr>
    </w:lvl>
    <w:lvl w:ilvl="1" w:tplc="2B7A2C3A">
      <w:start w:val="1"/>
      <w:numFmt w:val="lowerLetter"/>
      <w:lvlText w:val="%2."/>
      <w:lvlJc w:val="left"/>
      <w:pPr>
        <w:ind w:left="1440" w:hanging="360"/>
      </w:pPr>
    </w:lvl>
    <w:lvl w:ilvl="2" w:tplc="FA68F0A8" w:tentative="1">
      <w:start w:val="1"/>
      <w:numFmt w:val="lowerRoman"/>
      <w:lvlText w:val="%3."/>
      <w:lvlJc w:val="right"/>
      <w:pPr>
        <w:ind w:left="2160" w:hanging="180"/>
      </w:pPr>
    </w:lvl>
    <w:lvl w:ilvl="3" w:tplc="E10C2DEE" w:tentative="1">
      <w:start w:val="1"/>
      <w:numFmt w:val="decimal"/>
      <w:lvlText w:val="%4."/>
      <w:lvlJc w:val="left"/>
      <w:pPr>
        <w:ind w:left="2880" w:hanging="360"/>
      </w:pPr>
    </w:lvl>
    <w:lvl w:ilvl="4" w:tplc="7526C4E0" w:tentative="1">
      <w:start w:val="1"/>
      <w:numFmt w:val="lowerLetter"/>
      <w:lvlText w:val="%5."/>
      <w:lvlJc w:val="left"/>
      <w:pPr>
        <w:ind w:left="3600" w:hanging="360"/>
      </w:pPr>
    </w:lvl>
    <w:lvl w:ilvl="5" w:tplc="652A5462" w:tentative="1">
      <w:start w:val="1"/>
      <w:numFmt w:val="lowerRoman"/>
      <w:lvlText w:val="%6."/>
      <w:lvlJc w:val="right"/>
      <w:pPr>
        <w:ind w:left="4320" w:hanging="180"/>
      </w:pPr>
    </w:lvl>
    <w:lvl w:ilvl="6" w:tplc="833C00E6" w:tentative="1">
      <w:start w:val="1"/>
      <w:numFmt w:val="decimal"/>
      <w:lvlText w:val="%7."/>
      <w:lvlJc w:val="left"/>
      <w:pPr>
        <w:ind w:left="5040" w:hanging="360"/>
      </w:pPr>
    </w:lvl>
    <w:lvl w:ilvl="7" w:tplc="C826E164" w:tentative="1">
      <w:start w:val="1"/>
      <w:numFmt w:val="lowerLetter"/>
      <w:lvlText w:val="%8."/>
      <w:lvlJc w:val="left"/>
      <w:pPr>
        <w:ind w:left="5760" w:hanging="360"/>
      </w:pPr>
    </w:lvl>
    <w:lvl w:ilvl="8" w:tplc="49EE819C" w:tentative="1">
      <w:start w:val="1"/>
      <w:numFmt w:val="lowerRoman"/>
      <w:lvlText w:val="%9."/>
      <w:lvlJc w:val="right"/>
      <w:pPr>
        <w:ind w:left="6480" w:hanging="180"/>
      </w:pPr>
    </w:lvl>
  </w:abstractNum>
  <w:abstractNum w:abstractNumId="30" w15:restartNumberingAfterBreak="0">
    <w:nsid w:val="41E411F0"/>
    <w:multiLevelType w:val="hybridMultilevel"/>
    <w:tmpl w:val="AF32B5F6"/>
    <w:lvl w:ilvl="0" w:tplc="A6C433EA">
      <w:start w:val="8"/>
      <w:numFmt w:val="decimal"/>
      <w:lvlText w:val="%1."/>
      <w:lvlJc w:val="left"/>
      <w:pPr>
        <w:ind w:left="346"/>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FEBE8AA6">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7608B298">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F738B606">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82185E9A">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D6646408">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1AE29F02">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922AD6F4">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F4E6B054">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1" w15:restartNumberingAfterBreak="0">
    <w:nsid w:val="42D94F30"/>
    <w:multiLevelType w:val="hybridMultilevel"/>
    <w:tmpl w:val="58EAA17E"/>
    <w:lvl w:ilvl="0" w:tplc="8D5A4CEC">
      <w:start w:val="1"/>
      <w:numFmt w:val="decimal"/>
      <w:lvlText w:val="%1)"/>
      <w:lvlJc w:val="left"/>
      <w:pPr>
        <w:ind w:left="1287" w:hanging="360"/>
      </w:pPr>
    </w:lvl>
    <w:lvl w:ilvl="1" w:tplc="90EAD8B6" w:tentative="1">
      <w:start w:val="1"/>
      <w:numFmt w:val="lowerLetter"/>
      <w:lvlText w:val="%2."/>
      <w:lvlJc w:val="left"/>
      <w:pPr>
        <w:ind w:left="2007" w:hanging="360"/>
      </w:pPr>
    </w:lvl>
    <w:lvl w:ilvl="2" w:tplc="6AB03F8E" w:tentative="1">
      <w:start w:val="1"/>
      <w:numFmt w:val="lowerRoman"/>
      <w:lvlText w:val="%3."/>
      <w:lvlJc w:val="right"/>
      <w:pPr>
        <w:ind w:left="2727" w:hanging="180"/>
      </w:pPr>
    </w:lvl>
    <w:lvl w:ilvl="3" w:tplc="B58661B4" w:tentative="1">
      <w:start w:val="1"/>
      <w:numFmt w:val="decimal"/>
      <w:lvlText w:val="%4."/>
      <w:lvlJc w:val="left"/>
      <w:pPr>
        <w:ind w:left="3447" w:hanging="360"/>
      </w:pPr>
    </w:lvl>
    <w:lvl w:ilvl="4" w:tplc="CA385CF2" w:tentative="1">
      <w:start w:val="1"/>
      <w:numFmt w:val="lowerLetter"/>
      <w:lvlText w:val="%5."/>
      <w:lvlJc w:val="left"/>
      <w:pPr>
        <w:ind w:left="4167" w:hanging="360"/>
      </w:pPr>
    </w:lvl>
    <w:lvl w:ilvl="5" w:tplc="104EC346" w:tentative="1">
      <w:start w:val="1"/>
      <w:numFmt w:val="lowerRoman"/>
      <w:lvlText w:val="%6."/>
      <w:lvlJc w:val="right"/>
      <w:pPr>
        <w:ind w:left="4887" w:hanging="180"/>
      </w:pPr>
    </w:lvl>
    <w:lvl w:ilvl="6" w:tplc="E1B46696" w:tentative="1">
      <w:start w:val="1"/>
      <w:numFmt w:val="decimal"/>
      <w:lvlText w:val="%7."/>
      <w:lvlJc w:val="left"/>
      <w:pPr>
        <w:ind w:left="5607" w:hanging="360"/>
      </w:pPr>
    </w:lvl>
    <w:lvl w:ilvl="7" w:tplc="EB827010" w:tentative="1">
      <w:start w:val="1"/>
      <w:numFmt w:val="lowerLetter"/>
      <w:lvlText w:val="%8."/>
      <w:lvlJc w:val="left"/>
      <w:pPr>
        <w:ind w:left="6327" w:hanging="360"/>
      </w:pPr>
    </w:lvl>
    <w:lvl w:ilvl="8" w:tplc="828C9DC2" w:tentative="1">
      <w:start w:val="1"/>
      <w:numFmt w:val="lowerRoman"/>
      <w:lvlText w:val="%9."/>
      <w:lvlJc w:val="right"/>
      <w:pPr>
        <w:ind w:left="7047" w:hanging="180"/>
      </w:pPr>
    </w:lvl>
  </w:abstractNum>
  <w:abstractNum w:abstractNumId="32" w15:restartNumberingAfterBreak="0">
    <w:nsid w:val="44786FB3"/>
    <w:multiLevelType w:val="hybridMultilevel"/>
    <w:tmpl w:val="29B20F72"/>
    <w:lvl w:ilvl="0" w:tplc="AE662A76">
      <w:start w:val="13"/>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751AD61C">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740A3816">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2B42C7C6">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69C8858C">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BDA86C2A">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E3828D9A">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F05215BE">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7C3EE840">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3" w15:restartNumberingAfterBreak="0">
    <w:nsid w:val="4602106A"/>
    <w:multiLevelType w:val="multilevel"/>
    <w:tmpl w:val="BB0434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8843047"/>
    <w:multiLevelType w:val="hybridMultilevel"/>
    <w:tmpl w:val="C3F8BCA6"/>
    <w:lvl w:ilvl="0" w:tplc="3B521B68">
      <w:start w:val="1"/>
      <w:numFmt w:val="decimal"/>
      <w:lvlText w:val="%1)"/>
      <w:lvlJc w:val="left"/>
      <w:pPr>
        <w:ind w:left="720" w:hanging="360"/>
      </w:pPr>
    </w:lvl>
    <w:lvl w:ilvl="1" w:tplc="EB888994" w:tentative="1">
      <w:start w:val="1"/>
      <w:numFmt w:val="lowerLetter"/>
      <w:lvlText w:val="%2."/>
      <w:lvlJc w:val="left"/>
      <w:pPr>
        <w:ind w:left="1440" w:hanging="360"/>
      </w:pPr>
    </w:lvl>
    <w:lvl w:ilvl="2" w:tplc="6A70C5E6" w:tentative="1">
      <w:start w:val="1"/>
      <w:numFmt w:val="lowerRoman"/>
      <w:lvlText w:val="%3."/>
      <w:lvlJc w:val="right"/>
      <w:pPr>
        <w:ind w:left="2160" w:hanging="180"/>
      </w:pPr>
    </w:lvl>
    <w:lvl w:ilvl="3" w:tplc="B3FC5C3C" w:tentative="1">
      <w:start w:val="1"/>
      <w:numFmt w:val="decimal"/>
      <w:lvlText w:val="%4."/>
      <w:lvlJc w:val="left"/>
      <w:pPr>
        <w:ind w:left="2880" w:hanging="360"/>
      </w:pPr>
    </w:lvl>
    <w:lvl w:ilvl="4" w:tplc="F0D230CE" w:tentative="1">
      <w:start w:val="1"/>
      <w:numFmt w:val="lowerLetter"/>
      <w:lvlText w:val="%5."/>
      <w:lvlJc w:val="left"/>
      <w:pPr>
        <w:ind w:left="3600" w:hanging="360"/>
      </w:pPr>
    </w:lvl>
    <w:lvl w:ilvl="5" w:tplc="DD1CFC6E" w:tentative="1">
      <w:start w:val="1"/>
      <w:numFmt w:val="lowerRoman"/>
      <w:lvlText w:val="%6."/>
      <w:lvlJc w:val="right"/>
      <w:pPr>
        <w:ind w:left="4320" w:hanging="180"/>
      </w:pPr>
    </w:lvl>
    <w:lvl w:ilvl="6" w:tplc="A4C80422" w:tentative="1">
      <w:start w:val="1"/>
      <w:numFmt w:val="decimal"/>
      <w:lvlText w:val="%7."/>
      <w:lvlJc w:val="left"/>
      <w:pPr>
        <w:ind w:left="5040" w:hanging="360"/>
      </w:pPr>
    </w:lvl>
    <w:lvl w:ilvl="7" w:tplc="E9449A8E" w:tentative="1">
      <w:start w:val="1"/>
      <w:numFmt w:val="lowerLetter"/>
      <w:lvlText w:val="%8."/>
      <w:lvlJc w:val="left"/>
      <w:pPr>
        <w:ind w:left="5760" w:hanging="360"/>
      </w:pPr>
    </w:lvl>
    <w:lvl w:ilvl="8" w:tplc="E5326598" w:tentative="1">
      <w:start w:val="1"/>
      <w:numFmt w:val="lowerRoman"/>
      <w:lvlText w:val="%9."/>
      <w:lvlJc w:val="right"/>
      <w:pPr>
        <w:ind w:left="6480" w:hanging="180"/>
      </w:pPr>
    </w:lvl>
  </w:abstractNum>
  <w:abstractNum w:abstractNumId="35" w15:restartNumberingAfterBreak="0">
    <w:nsid w:val="52373F4B"/>
    <w:multiLevelType w:val="hybridMultilevel"/>
    <w:tmpl w:val="C7D01CA4"/>
    <w:lvl w:ilvl="0" w:tplc="37089DA8">
      <w:start w:val="1"/>
      <w:numFmt w:val="decimal"/>
      <w:lvlText w:val="%1)"/>
      <w:lvlJc w:val="left"/>
      <w:pPr>
        <w:ind w:left="720" w:hanging="360"/>
      </w:pPr>
    </w:lvl>
    <w:lvl w:ilvl="1" w:tplc="CA861F78" w:tentative="1">
      <w:start w:val="1"/>
      <w:numFmt w:val="lowerLetter"/>
      <w:lvlText w:val="%2."/>
      <w:lvlJc w:val="left"/>
      <w:pPr>
        <w:ind w:left="1440" w:hanging="360"/>
      </w:pPr>
    </w:lvl>
    <w:lvl w:ilvl="2" w:tplc="B2A298BC" w:tentative="1">
      <w:start w:val="1"/>
      <w:numFmt w:val="lowerRoman"/>
      <w:lvlText w:val="%3."/>
      <w:lvlJc w:val="right"/>
      <w:pPr>
        <w:ind w:left="2160" w:hanging="180"/>
      </w:pPr>
    </w:lvl>
    <w:lvl w:ilvl="3" w:tplc="02EA26C4" w:tentative="1">
      <w:start w:val="1"/>
      <w:numFmt w:val="decimal"/>
      <w:lvlText w:val="%4."/>
      <w:lvlJc w:val="left"/>
      <w:pPr>
        <w:ind w:left="2880" w:hanging="360"/>
      </w:pPr>
    </w:lvl>
    <w:lvl w:ilvl="4" w:tplc="BB8CA2C8" w:tentative="1">
      <w:start w:val="1"/>
      <w:numFmt w:val="lowerLetter"/>
      <w:lvlText w:val="%5."/>
      <w:lvlJc w:val="left"/>
      <w:pPr>
        <w:ind w:left="3600" w:hanging="360"/>
      </w:pPr>
    </w:lvl>
    <w:lvl w:ilvl="5" w:tplc="5CFA34E0" w:tentative="1">
      <w:start w:val="1"/>
      <w:numFmt w:val="lowerRoman"/>
      <w:lvlText w:val="%6."/>
      <w:lvlJc w:val="right"/>
      <w:pPr>
        <w:ind w:left="4320" w:hanging="180"/>
      </w:pPr>
    </w:lvl>
    <w:lvl w:ilvl="6" w:tplc="D22C8BA0" w:tentative="1">
      <w:start w:val="1"/>
      <w:numFmt w:val="decimal"/>
      <w:lvlText w:val="%7."/>
      <w:lvlJc w:val="left"/>
      <w:pPr>
        <w:ind w:left="5040" w:hanging="360"/>
      </w:pPr>
    </w:lvl>
    <w:lvl w:ilvl="7" w:tplc="E1C4E0B2" w:tentative="1">
      <w:start w:val="1"/>
      <w:numFmt w:val="lowerLetter"/>
      <w:lvlText w:val="%8."/>
      <w:lvlJc w:val="left"/>
      <w:pPr>
        <w:ind w:left="5760" w:hanging="360"/>
      </w:pPr>
    </w:lvl>
    <w:lvl w:ilvl="8" w:tplc="9E82854A" w:tentative="1">
      <w:start w:val="1"/>
      <w:numFmt w:val="lowerRoman"/>
      <w:lvlText w:val="%9."/>
      <w:lvlJc w:val="right"/>
      <w:pPr>
        <w:ind w:left="6480" w:hanging="180"/>
      </w:pPr>
    </w:lvl>
  </w:abstractNum>
  <w:abstractNum w:abstractNumId="36" w15:restartNumberingAfterBreak="0">
    <w:nsid w:val="5E2E4D8D"/>
    <w:multiLevelType w:val="hybridMultilevel"/>
    <w:tmpl w:val="E96EBE6E"/>
    <w:lvl w:ilvl="0" w:tplc="A39AC912">
      <w:start w:val="1"/>
      <w:numFmt w:val="decimal"/>
      <w:lvlText w:val="%1)"/>
      <w:lvlJc w:val="left"/>
      <w:pPr>
        <w:ind w:left="1069" w:hanging="360"/>
      </w:pPr>
      <w:rPr>
        <w:rFonts w:hint="default"/>
      </w:rPr>
    </w:lvl>
    <w:lvl w:ilvl="1" w:tplc="5980D544" w:tentative="1">
      <w:start w:val="1"/>
      <w:numFmt w:val="lowerLetter"/>
      <w:lvlText w:val="%2."/>
      <w:lvlJc w:val="left"/>
      <w:pPr>
        <w:ind w:left="1789" w:hanging="360"/>
      </w:pPr>
    </w:lvl>
    <w:lvl w:ilvl="2" w:tplc="1FF69068" w:tentative="1">
      <w:start w:val="1"/>
      <w:numFmt w:val="lowerRoman"/>
      <w:lvlText w:val="%3."/>
      <w:lvlJc w:val="right"/>
      <w:pPr>
        <w:ind w:left="2509" w:hanging="180"/>
      </w:pPr>
    </w:lvl>
    <w:lvl w:ilvl="3" w:tplc="7646EF5C" w:tentative="1">
      <w:start w:val="1"/>
      <w:numFmt w:val="decimal"/>
      <w:lvlText w:val="%4."/>
      <w:lvlJc w:val="left"/>
      <w:pPr>
        <w:ind w:left="3229" w:hanging="360"/>
      </w:pPr>
    </w:lvl>
    <w:lvl w:ilvl="4" w:tplc="448AF5C2" w:tentative="1">
      <w:start w:val="1"/>
      <w:numFmt w:val="lowerLetter"/>
      <w:lvlText w:val="%5."/>
      <w:lvlJc w:val="left"/>
      <w:pPr>
        <w:ind w:left="3949" w:hanging="360"/>
      </w:pPr>
    </w:lvl>
    <w:lvl w:ilvl="5" w:tplc="D63C697A" w:tentative="1">
      <w:start w:val="1"/>
      <w:numFmt w:val="lowerRoman"/>
      <w:lvlText w:val="%6."/>
      <w:lvlJc w:val="right"/>
      <w:pPr>
        <w:ind w:left="4669" w:hanging="180"/>
      </w:pPr>
    </w:lvl>
    <w:lvl w:ilvl="6" w:tplc="DB48DDAC" w:tentative="1">
      <w:start w:val="1"/>
      <w:numFmt w:val="decimal"/>
      <w:lvlText w:val="%7."/>
      <w:lvlJc w:val="left"/>
      <w:pPr>
        <w:ind w:left="5389" w:hanging="360"/>
      </w:pPr>
    </w:lvl>
    <w:lvl w:ilvl="7" w:tplc="A41EBF9E" w:tentative="1">
      <w:start w:val="1"/>
      <w:numFmt w:val="lowerLetter"/>
      <w:lvlText w:val="%8."/>
      <w:lvlJc w:val="left"/>
      <w:pPr>
        <w:ind w:left="6109" w:hanging="360"/>
      </w:pPr>
    </w:lvl>
    <w:lvl w:ilvl="8" w:tplc="B2027272" w:tentative="1">
      <w:start w:val="1"/>
      <w:numFmt w:val="lowerRoman"/>
      <w:lvlText w:val="%9."/>
      <w:lvlJc w:val="right"/>
      <w:pPr>
        <w:ind w:left="6829" w:hanging="180"/>
      </w:pPr>
    </w:lvl>
  </w:abstractNum>
  <w:abstractNum w:abstractNumId="37" w15:restartNumberingAfterBreak="0">
    <w:nsid w:val="65D9141C"/>
    <w:multiLevelType w:val="hybridMultilevel"/>
    <w:tmpl w:val="7E46DEC2"/>
    <w:lvl w:ilvl="0" w:tplc="26DAE896">
      <w:start w:val="1"/>
      <w:numFmt w:val="decimal"/>
      <w:lvlText w:val="%1."/>
      <w:lvlJc w:val="left"/>
      <w:pPr>
        <w:ind w:left="1069" w:hanging="360"/>
      </w:pPr>
      <w:rPr>
        <w:rFonts w:hint="default"/>
        <w:i w:val="0"/>
        <w:color w:val="auto"/>
      </w:rPr>
    </w:lvl>
    <w:lvl w:ilvl="1" w:tplc="81B8D07A" w:tentative="1">
      <w:start w:val="1"/>
      <w:numFmt w:val="lowerLetter"/>
      <w:lvlText w:val="%2."/>
      <w:lvlJc w:val="left"/>
      <w:pPr>
        <w:ind w:left="1789" w:hanging="360"/>
      </w:pPr>
    </w:lvl>
    <w:lvl w:ilvl="2" w:tplc="76D8E170" w:tentative="1">
      <w:start w:val="1"/>
      <w:numFmt w:val="lowerRoman"/>
      <w:lvlText w:val="%3."/>
      <w:lvlJc w:val="right"/>
      <w:pPr>
        <w:ind w:left="2509" w:hanging="180"/>
      </w:pPr>
    </w:lvl>
    <w:lvl w:ilvl="3" w:tplc="35CC3100" w:tentative="1">
      <w:start w:val="1"/>
      <w:numFmt w:val="decimal"/>
      <w:lvlText w:val="%4."/>
      <w:lvlJc w:val="left"/>
      <w:pPr>
        <w:ind w:left="3229" w:hanging="360"/>
      </w:pPr>
    </w:lvl>
    <w:lvl w:ilvl="4" w:tplc="3AA2D1A6" w:tentative="1">
      <w:start w:val="1"/>
      <w:numFmt w:val="lowerLetter"/>
      <w:lvlText w:val="%5."/>
      <w:lvlJc w:val="left"/>
      <w:pPr>
        <w:ind w:left="3949" w:hanging="360"/>
      </w:pPr>
    </w:lvl>
    <w:lvl w:ilvl="5" w:tplc="6BF2B43C" w:tentative="1">
      <w:start w:val="1"/>
      <w:numFmt w:val="lowerRoman"/>
      <w:lvlText w:val="%6."/>
      <w:lvlJc w:val="right"/>
      <w:pPr>
        <w:ind w:left="4669" w:hanging="180"/>
      </w:pPr>
    </w:lvl>
    <w:lvl w:ilvl="6" w:tplc="02B8CEC6" w:tentative="1">
      <w:start w:val="1"/>
      <w:numFmt w:val="decimal"/>
      <w:lvlText w:val="%7."/>
      <w:lvlJc w:val="left"/>
      <w:pPr>
        <w:ind w:left="5389" w:hanging="360"/>
      </w:pPr>
    </w:lvl>
    <w:lvl w:ilvl="7" w:tplc="2AF44396" w:tentative="1">
      <w:start w:val="1"/>
      <w:numFmt w:val="lowerLetter"/>
      <w:lvlText w:val="%8."/>
      <w:lvlJc w:val="left"/>
      <w:pPr>
        <w:ind w:left="6109" w:hanging="360"/>
      </w:pPr>
    </w:lvl>
    <w:lvl w:ilvl="8" w:tplc="46547E1C" w:tentative="1">
      <w:start w:val="1"/>
      <w:numFmt w:val="lowerRoman"/>
      <w:lvlText w:val="%9."/>
      <w:lvlJc w:val="right"/>
      <w:pPr>
        <w:ind w:left="6829" w:hanging="180"/>
      </w:pPr>
    </w:lvl>
  </w:abstractNum>
  <w:abstractNum w:abstractNumId="38" w15:restartNumberingAfterBreak="0">
    <w:nsid w:val="699665CA"/>
    <w:multiLevelType w:val="multilevel"/>
    <w:tmpl w:val="6CE05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9D97443"/>
    <w:multiLevelType w:val="multilevel"/>
    <w:tmpl w:val="F4FAB52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B9786F"/>
    <w:multiLevelType w:val="hybridMultilevel"/>
    <w:tmpl w:val="959A98EE"/>
    <w:lvl w:ilvl="0" w:tplc="43B4BE94">
      <w:start w:val="1"/>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DF30E1B0">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DC08D1CE">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602263C4">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CC963424">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95BCC78E">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32A41BAA">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B9882E3C">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31FABE44">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1" w15:restartNumberingAfterBreak="0">
    <w:nsid w:val="6C793D6F"/>
    <w:multiLevelType w:val="hybridMultilevel"/>
    <w:tmpl w:val="FB92B378"/>
    <w:lvl w:ilvl="0" w:tplc="D29C5BE0">
      <w:start w:val="6"/>
      <w:numFmt w:val="decimal"/>
      <w:lvlText w:val="%1."/>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1798A62A">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2AB4B3E6">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03CE6540">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DF648DE6">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29C27520">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CA083BAC">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C54688F2">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13B2F632">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2" w15:restartNumberingAfterBreak="0">
    <w:nsid w:val="6D77415E"/>
    <w:multiLevelType w:val="multilevel"/>
    <w:tmpl w:val="1706A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E26699B"/>
    <w:multiLevelType w:val="multilevel"/>
    <w:tmpl w:val="EF3EA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EBF701E"/>
    <w:multiLevelType w:val="hybridMultilevel"/>
    <w:tmpl w:val="42D4121A"/>
    <w:lvl w:ilvl="0" w:tplc="DF96FBEE">
      <w:start w:val="1"/>
      <w:numFmt w:val="decimal"/>
      <w:lvlText w:val="%1."/>
      <w:lvlJc w:val="left"/>
      <w:pPr>
        <w:ind w:left="1073" w:hanging="360"/>
      </w:pPr>
      <w:rPr>
        <w:rFonts w:hint="default"/>
        <w:sz w:val="24"/>
        <w:szCs w:val="24"/>
      </w:rPr>
    </w:lvl>
    <w:lvl w:ilvl="1" w:tplc="644ACE56" w:tentative="1">
      <w:start w:val="1"/>
      <w:numFmt w:val="lowerLetter"/>
      <w:lvlText w:val="%2."/>
      <w:lvlJc w:val="left"/>
      <w:pPr>
        <w:ind w:left="1792" w:hanging="360"/>
      </w:pPr>
    </w:lvl>
    <w:lvl w:ilvl="2" w:tplc="49629F36" w:tentative="1">
      <w:start w:val="1"/>
      <w:numFmt w:val="lowerRoman"/>
      <w:lvlText w:val="%3."/>
      <w:lvlJc w:val="right"/>
      <w:pPr>
        <w:ind w:left="2512" w:hanging="180"/>
      </w:pPr>
    </w:lvl>
    <w:lvl w:ilvl="3" w:tplc="80C45C7A" w:tentative="1">
      <w:start w:val="1"/>
      <w:numFmt w:val="decimal"/>
      <w:lvlText w:val="%4."/>
      <w:lvlJc w:val="left"/>
      <w:pPr>
        <w:ind w:left="3232" w:hanging="360"/>
      </w:pPr>
    </w:lvl>
    <w:lvl w:ilvl="4" w:tplc="1D34BC18" w:tentative="1">
      <w:start w:val="1"/>
      <w:numFmt w:val="lowerLetter"/>
      <w:lvlText w:val="%5."/>
      <w:lvlJc w:val="left"/>
      <w:pPr>
        <w:ind w:left="3952" w:hanging="360"/>
      </w:pPr>
    </w:lvl>
    <w:lvl w:ilvl="5" w:tplc="725EE328" w:tentative="1">
      <w:start w:val="1"/>
      <w:numFmt w:val="lowerRoman"/>
      <w:lvlText w:val="%6."/>
      <w:lvlJc w:val="right"/>
      <w:pPr>
        <w:ind w:left="4672" w:hanging="180"/>
      </w:pPr>
    </w:lvl>
    <w:lvl w:ilvl="6" w:tplc="1CB81EF8" w:tentative="1">
      <w:start w:val="1"/>
      <w:numFmt w:val="decimal"/>
      <w:lvlText w:val="%7."/>
      <w:lvlJc w:val="left"/>
      <w:pPr>
        <w:ind w:left="5392" w:hanging="360"/>
      </w:pPr>
    </w:lvl>
    <w:lvl w:ilvl="7" w:tplc="93B295C2" w:tentative="1">
      <w:start w:val="1"/>
      <w:numFmt w:val="lowerLetter"/>
      <w:lvlText w:val="%8."/>
      <w:lvlJc w:val="left"/>
      <w:pPr>
        <w:ind w:left="6112" w:hanging="360"/>
      </w:pPr>
    </w:lvl>
    <w:lvl w:ilvl="8" w:tplc="AEFC92FE" w:tentative="1">
      <w:start w:val="1"/>
      <w:numFmt w:val="lowerRoman"/>
      <w:lvlText w:val="%9."/>
      <w:lvlJc w:val="right"/>
      <w:pPr>
        <w:ind w:left="6832" w:hanging="180"/>
      </w:pPr>
    </w:lvl>
  </w:abstractNum>
  <w:abstractNum w:abstractNumId="45" w15:restartNumberingAfterBreak="0">
    <w:nsid w:val="71657E78"/>
    <w:multiLevelType w:val="multilevel"/>
    <w:tmpl w:val="3C304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3C1BEC"/>
    <w:multiLevelType w:val="multilevel"/>
    <w:tmpl w:val="99CA8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B07D43"/>
    <w:multiLevelType w:val="hybridMultilevel"/>
    <w:tmpl w:val="78B4339E"/>
    <w:lvl w:ilvl="0" w:tplc="9C9A3702">
      <w:start w:val="1"/>
      <w:numFmt w:val="decimal"/>
      <w:lvlText w:val="%1)"/>
      <w:lvlJc w:val="left"/>
      <w:pPr>
        <w:ind w:left="720" w:hanging="360"/>
      </w:pPr>
    </w:lvl>
    <w:lvl w:ilvl="1" w:tplc="910AA820">
      <w:start w:val="1"/>
      <w:numFmt w:val="decimal"/>
      <w:lvlText w:val="%2)"/>
      <w:lvlJc w:val="left"/>
      <w:pPr>
        <w:ind w:left="1440" w:hanging="360"/>
      </w:pPr>
    </w:lvl>
    <w:lvl w:ilvl="2" w:tplc="6FB4DAF8" w:tentative="1">
      <w:start w:val="1"/>
      <w:numFmt w:val="lowerRoman"/>
      <w:lvlText w:val="%3."/>
      <w:lvlJc w:val="right"/>
      <w:pPr>
        <w:ind w:left="2160" w:hanging="180"/>
      </w:pPr>
    </w:lvl>
    <w:lvl w:ilvl="3" w:tplc="01DEDDCA" w:tentative="1">
      <w:start w:val="1"/>
      <w:numFmt w:val="decimal"/>
      <w:lvlText w:val="%4."/>
      <w:lvlJc w:val="left"/>
      <w:pPr>
        <w:ind w:left="2880" w:hanging="360"/>
      </w:pPr>
    </w:lvl>
    <w:lvl w:ilvl="4" w:tplc="18E21A70" w:tentative="1">
      <w:start w:val="1"/>
      <w:numFmt w:val="lowerLetter"/>
      <w:lvlText w:val="%5."/>
      <w:lvlJc w:val="left"/>
      <w:pPr>
        <w:ind w:left="3600" w:hanging="360"/>
      </w:pPr>
    </w:lvl>
    <w:lvl w:ilvl="5" w:tplc="C4D4AA42" w:tentative="1">
      <w:start w:val="1"/>
      <w:numFmt w:val="lowerRoman"/>
      <w:lvlText w:val="%6."/>
      <w:lvlJc w:val="right"/>
      <w:pPr>
        <w:ind w:left="4320" w:hanging="180"/>
      </w:pPr>
    </w:lvl>
    <w:lvl w:ilvl="6" w:tplc="23E446AA" w:tentative="1">
      <w:start w:val="1"/>
      <w:numFmt w:val="decimal"/>
      <w:lvlText w:val="%7."/>
      <w:lvlJc w:val="left"/>
      <w:pPr>
        <w:ind w:left="5040" w:hanging="360"/>
      </w:pPr>
    </w:lvl>
    <w:lvl w:ilvl="7" w:tplc="4AEE1E3C" w:tentative="1">
      <w:start w:val="1"/>
      <w:numFmt w:val="lowerLetter"/>
      <w:lvlText w:val="%8."/>
      <w:lvlJc w:val="left"/>
      <w:pPr>
        <w:ind w:left="5760" w:hanging="360"/>
      </w:pPr>
    </w:lvl>
    <w:lvl w:ilvl="8" w:tplc="39409B8C" w:tentative="1">
      <w:start w:val="1"/>
      <w:numFmt w:val="lowerRoman"/>
      <w:lvlText w:val="%9."/>
      <w:lvlJc w:val="right"/>
      <w:pPr>
        <w:ind w:left="6480" w:hanging="180"/>
      </w:pPr>
    </w:lvl>
  </w:abstractNum>
  <w:num w:numId="1" w16cid:durableId="1252003768">
    <w:abstractNumId w:val="33"/>
  </w:num>
  <w:num w:numId="2" w16cid:durableId="969440659">
    <w:abstractNumId w:val="37"/>
  </w:num>
  <w:num w:numId="3" w16cid:durableId="588927300">
    <w:abstractNumId w:val="42"/>
  </w:num>
  <w:num w:numId="4" w16cid:durableId="1634865554">
    <w:abstractNumId w:val="7"/>
  </w:num>
  <w:num w:numId="5" w16cid:durableId="304772653">
    <w:abstractNumId w:val="3"/>
  </w:num>
  <w:num w:numId="6" w16cid:durableId="1271015286">
    <w:abstractNumId w:val="18"/>
  </w:num>
  <w:num w:numId="7" w16cid:durableId="1796557575">
    <w:abstractNumId w:val="45"/>
  </w:num>
  <w:num w:numId="8" w16cid:durableId="425199733">
    <w:abstractNumId w:val="44"/>
  </w:num>
  <w:num w:numId="9" w16cid:durableId="657459582">
    <w:abstractNumId w:val="14"/>
  </w:num>
  <w:num w:numId="10" w16cid:durableId="1169950793">
    <w:abstractNumId w:val="24"/>
  </w:num>
  <w:num w:numId="11" w16cid:durableId="2035574770">
    <w:abstractNumId w:val="36"/>
  </w:num>
  <w:num w:numId="12" w16cid:durableId="167837853">
    <w:abstractNumId w:val="39"/>
  </w:num>
  <w:num w:numId="13" w16cid:durableId="1448230728">
    <w:abstractNumId w:val="22"/>
  </w:num>
  <w:num w:numId="14" w16cid:durableId="1750614787">
    <w:abstractNumId w:val="26"/>
  </w:num>
  <w:num w:numId="15" w16cid:durableId="1791390729">
    <w:abstractNumId w:val="10"/>
  </w:num>
  <w:num w:numId="16" w16cid:durableId="1900676680">
    <w:abstractNumId w:val="43"/>
  </w:num>
  <w:num w:numId="17" w16cid:durableId="1661272802">
    <w:abstractNumId w:val="15"/>
  </w:num>
  <w:num w:numId="18" w16cid:durableId="1027557971">
    <w:abstractNumId w:val="46"/>
  </w:num>
  <w:num w:numId="19" w16cid:durableId="581069392">
    <w:abstractNumId w:val="38"/>
  </w:num>
  <w:num w:numId="20" w16cid:durableId="363288800">
    <w:abstractNumId w:val="27"/>
  </w:num>
  <w:num w:numId="21" w16cid:durableId="486240457">
    <w:abstractNumId w:val="21"/>
  </w:num>
  <w:num w:numId="22" w16cid:durableId="1123110138">
    <w:abstractNumId w:val="8"/>
  </w:num>
  <w:num w:numId="23" w16cid:durableId="2024817807">
    <w:abstractNumId w:val="4"/>
  </w:num>
  <w:num w:numId="24" w16cid:durableId="831718815">
    <w:abstractNumId w:val="41"/>
  </w:num>
  <w:num w:numId="25" w16cid:durableId="1191140829">
    <w:abstractNumId w:val="17"/>
  </w:num>
  <w:num w:numId="26" w16cid:durableId="1631327453">
    <w:abstractNumId w:val="11"/>
  </w:num>
  <w:num w:numId="27" w16cid:durableId="1535076457">
    <w:abstractNumId w:val="30"/>
  </w:num>
  <w:num w:numId="28" w16cid:durableId="292949276">
    <w:abstractNumId w:val="1"/>
  </w:num>
  <w:num w:numId="29" w16cid:durableId="762844604">
    <w:abstractNumId w:val="32"/>
  </w:num>
  <w:num w:numId="30" w16cid:durableId="201720474">
    <w:abstractNumId w:val="20"/>
  </w:num>
  <w:num w:numId="31" w16cid:durableId="244074189">
    <w:abstractNumId w:val="5"/>
  </w:num>
  <w:num w:numId="32" w16cid:durableId="104662832">
    <w:abstractNumId w:val="12"/>
  </w:num>
  <w:num w:numId="33" w16cid:durableId="928781856">
    <w:abstractNumId w:val="6"/>
  </w:num>
  <w:num w:numId="34" w16cid:durableId="1121075128">
    <w:abstractNumId w:val="2"/>
  </w:num>
  <w:num w:numId="35" w16cid:durableId="920216892">
    <w:abstractNumId w:val="9"/>
  </w:num>
  <w:num w:numId="36" w16cid:durableId="2079089319">
    <w:abstractNumId w:val="31"/>
  </w:num>
  <w:num w:numId="37" w16cid:durableId="876355723">
    <w:abstractNumId w:val="40"/>
  </w:num>
  <w:num w:numId="38" w16cid:durableId="231543081">
    <w:abstractNumId w:val="19"/>
  </w:num>
  <w:num w:numId="39" w16cid:durableId="658460375">
    <w:abstractNumId w:val="28"/>
  </w:num>
  <w:num w:numId="40" w16cid:durableId="1505976099">
    <w:abstractNumId w:val="16"/>
  </w:num>
  <w:num w:numId="41" w16cid:durableId="1807501796">
    <w:abstractNumId w:val="13"/>
  </w:num>
  <w:num w:numId="42" w16cid:durableId="878207515">
    <w:abstractNumId w:val="0"/>
  </w:num>
  <w:num w:numId="43" w16cid:durableId="318970066">
    <w:abstractNumId w:val="34"/>
  </w:num>
  <w:num w:numId="44" w16cid:durableId="1100756136">
    <w:abstractNumId w:val="25"/>
  </w:num>
  <w:num w:numId="45" w16cid:durableId="1358654718">
    <w:abstractNumId w:val="29"/>
  </w:num>
  <w:num w:numId="46" w16cid:durableId="1935506817">
    <w:abstractNumId w:val="47"/>
  </w:num>
  <w:num w:numId="47" w16cid:durableId="1069881130">
    <w:abstractNumId w:val="35"/>
  </w:num>
  <w:num w:numId="48" w16cid:durableId="6070106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mirrorMargins/>
  <w:proofState w:spelling="clean" w:grammar="clean"/>
  <w:defaultTabStop w:val="708"/>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15"/>
    <w:rsid w:val="000C0902"/>
    <w:rsid w:val="0014716D"/>
    <w:rsid w:val="001856E2"/>
    <w:rsid w:val="001A7FE0"/>
    <w:rsid w:val="001D18EA"/>
    <w:rsid w:val="00242337"/>
    <w:rsid w:val="002B48B3"/>
    <w:rsid w:val="003B6D31"/>
    <w:rsid w:val="003C5E22"/>
    <w:rsid w:val="00592AE8"/>
    <w:rsid w:val="00636C5E"/>
    <w:rsid w:val="00854FB0"/>
    <w:rsid w:val="008B6486"/>
    <w:rsid w:val="008D4993"/>
    <w:rsid w:val="00952485"/>
    <w:rsid w:val="0098263E"/>
    <w:rsid w:val="00A70B12"/>
    <w:rsid w:val="00B25215"/>
    <w:rsid w:val="00B57BD3"/>
    <w:rsid w:val="00B922B5"/>
    <w:rsid w:val="00DB65E2"/>
    <w:rsid w:val="00E541A6"/>
    <w:rsid w:val="00E93AA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7566694D"/>
  <w15:chartTrackingRefBased/>
  <w15:docId w15:val="{714E1148-B170-4941-8678-44B5C87C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215"/>
    <w:pPr>
      <w:tabs>
        <w:tab w:val="left" w:pos="432"/>
      </w:tabs>
      <w:spacing w:after="120"/>
      <w:jc w:val="both"/>
    </w:pPr>
    <w:rPr>
      <w:rFonts w:ascii="Times New Roman" w:eastAsiaTheme="minorHAnsi" w:hAnsi="Times New Roman"/>
      <w:kern w:val="0"/>
      <w:szCs w:val="22"/>
      <w:lang w:val="ru-RU"/>
      <w14:ligatures w14:val="none"/>
    </w:rPr>
  </w:style>
  <w:style w:type="paragraph" w:styleId="1">
    <w:name w:val="heading 1"/>
    <w:basedOn w:val="a"/>
    <w:next w:val="a"/>
    <w:link w:val="10"/>
    <w:uiPriority w:val="9"/>
    <w:qFormat/>
    <w:rsid w:val="00B252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B25215"/>
    <w:pPr>
      <w:keepNext/>
      <w:keepLines/>
      <w:jc w:val="left"/>
      <w:outlineLvl w:val="1"/>
    </w:pPr>
    <w:rPr>
      <w:rFonts w:eastAsiaTheme="majorEastAsia" w:cstheme="majorBidi"/>
      <w:b/>
      <w:szCs w:val="26"/>
    </w:rPr>
  </w:style>
  <w:style w:type="paragraph" w:styleId="3">
    <w:name w:val="heading 3"/>
    <w:basedOn w:val="a"/>
    <w:link w:val="30"/>
    <w:uiPriority w:val="9"/>
    <w:qFormat/>
    <w:rsid w:val="00B25215"/>
    <w:pPr>
      <w:tabs>
        <w:tab w:val="clear" w:pos="432"/>
      </w:tabs>
      <w:spacing w:before="100" w:beforeAutospacing="1" w:after="100" w:afterAutospacing="1"/>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5215"/>
    <w:rPr>
      <w:rFonts w:asciiTheme="majorHAnsi" w:eastAsiaTheme="majorEastAsia" w:hAnsiTheme="majorHAnsi" w:cstheme="majorBidi"/>
      <w:color w:val="2F5496" w:themeColor="accent1" w:themeShade="BF"/>
      <w:kern w:val="0"/>
      <w:sz w:val="32"/>
      <w:szCs w:val="32"/>
      <w:lang w:val="ru-RU"/>
      <w14:ligatures w14:val="none"/>
    </w:rPr>
  </w:style>
  <w:style w:type="character" w:customStyle="1" w:styleId="20">
    <w:name w:val="Заголовок 2 Знак"/>
    <w:basedOn w:val="a0"/>
    <w:link w:val="2"/>
    <w:uiPriority w:val="9"/>
    <w:rsid w:val="00B25215"/>
    <w:rPr>
      <w:rFonts w:ascii="Times New Roman" w:eastAsiaTheme="majorEastAsia" w:hAnsi="Times New Roman" w:cstheme="majorBidi"/>
      <w:b/>
      <w:kern w:val="0"/>
      <w:szCs w:val="26"/>
      <w:lang w:val="ru-RU"/>
      <w14:ligatures w14:val="none"/>
    </w:rPr>
  </w:style>
  <w:style w:type="character" w:customStyle="1" w:styleId="30">
    <w:name w:val="Заголовок 3 Знак"/>
    <w:basedOn w:val="a0"/>
    <w:link w:val="3"/>
    <w:uiPriority w:val="9"/>
    <w:rsid w:val="00B25215"/>
    <w:rPr>
      <w:rFonts w:ascii="Times New Roman" w:eastAsia="Times New Roman" w:hAnsi="Times New Roman" w:cs="Times New Roman"/>
      <w:b/>
      <w:bCs/>
      <w:kern w:val="0"/>
      <w:sz w:val="27"/>
      <w:szCs w:val="27"/>
      <w:lang w:val="ru-RU" w:eastAsia="ru-RU"/>
      <w14:ligatures w14:val="none"/>
    </w:rPr>
  </w:style>
  <w:style w:type="paragraph" w:styleId="a3">
    <w:name w:val="List Paragraph"/>
    <w:aliases w:val="маркированный"/>
    <w:basedOn w:val="a"/>
    <w:link w:val="a4"/>
    <w:uiPriority w:val="34"/>
    <w:qFormat/>
    <w:rsid w:val="00B25215"/>
    <w:pPr>
      <w:widowControl w:val="0"/>
      <w:suppressAutoHyphens/>
      <w:autoSpaceDN w:val="0"/>
      <w:ind w:left="432" w:hanging="432"/>
      <w:textAlignment w:val="baseline"/>
    </w:pPr>
    <w:rPr>
      <w:rFonts w:eastAsia="Andale Sans UI" w:cs="Tahoma"/>
      <w:kern w:val="3"/>
      <w:szCs w:val="24"/>
      <w:lang w:eastAsia="ja-JP" w:bidi="fa-IR"/>
    </w:rPr>
  </w:style>
  <w:style w:type="character" w:styleId="a5">
    <w:name w:val="Hyperlink"/>
    <w:basedOn w:val="a0"/>
    <w:uiPriority w:val="99"/>
    <w:unhideWhenUsed/>
    <w:rsid w:val="00B25215"/>
    <w:rPr>
      <w:color w:val="0000FF"/>
      <w:u w:val="single"/>
    </w:rPr>
  </w:style>
  <w:style w:type="character" w:customStyle="1" w:styleId="apple-converted-space">
    <w:name w:val="apple-converted-space"/>
    <w:basedOn w:val="a0"/>
    <w:rsid w:val="00B25215"/>
  </w:style>
  <w:style w:type="paragraph" w:styleId="a6">
    <w:name w:val="Normal (Web)"/>
    <w:basedOn w:val="a"/>
    <w:unhideWhenUsed/>
    <w:rsid w:val="00B25215"/>
    <w:pPr>
      <w:tabs>
        <w:tab w:val="clear" w:pos="432"/>
      </w:tabs>
      <w:spacing w:before="100" w:beforeAutospacing="1" w:after="100" w:afterAutospacing="1"/>
      <w:jc w:val="left"/>
    </w:pPr>
    <w:rPr>
      <w:rFonts w:eastAsia="Times New Roman" w:cs="Times New Roman"/>
      <w:szCs w:val="24"/>
      <w:lang w:eastAsia="ru-RU"/>
    </w:rPr>
  </w:style>
  <w:style w:type="character" w:styleId="a7">
    <w:name w:val="Emphasis"/>
    <w:basedOn w:val="a0"/>
    <w:qFormat/>
    <w:rsid w:val="00B25215"/>
    <w:rPr>
      <w:i/>
      <w:iCs/>
    </w:rPr>
  </w:style>
  <w:style w:type="paragraph" w:styleId="a8">
    <w:name w:val="header"/>
    <w:aliases w:val=" Знак3"/>
    <w:basedOn w:val="a"/>
    <w:link w:val="a9"/>
    <w:uiPriority w:val="99"/>
    <w:unhideWhenUsed/>
    <w:rsid w:val="00B25215"/>
    <w:pPr>
      <w:tabs>
        <w:tab w:val="clear" w:pos="432"/>
        <w:tab w:val="center" w:pos="4677"/>
        <w:tab w:val="right" w:pos="9355"/>
      </w:tabs>
      <w:spacing w:after="0"/>
    </w:pPr>
  </w:style>
  <w:style w:type="character" w:customStyle="1" w:styleId="a9">
    <w:name w:val="Верхний колонтитул Знак"/>
    <w:aliases w:val=" Знак3 Знак"/>
    <w:basedOn w:val="a0"/>
    <w:link w:val="a8"/>
    <w:uiPriority w:val="99"/>
    <w:rsid w:val="00B25215"/>
    <w:rPr>
      <w:rFonts w:ascii="Times New Roman" w:eastAsiaTheme="minorHAnsi" w:hAnsi="Times New Roman"/>
      <w:kern w:val="0"/>
      <w:szCs w:val="22"/>
      <w:lang w:val="ru-RU"/>
      <w14:ligatures w14:val="none"/>
    </w:rPr>
  </w:style>
  <w:style w:type="paragraph" w:styleId="aa">
    <w:name w:val="footer"/>
    <w:basedOn w:val="a"/>
    <w:link w:val="ab"/>
    <w:uiPriority w:val="99"/>
    <w:unhideWhenUsed/>
    <w:rsid w:val="00B25215"/>
    <w:pPr>
      <w:tabs>
        <w:tab w:val="clear" w:pos="432"/>
        <w:tab w:val="center" w:pos="4677"/>
        <w:tab w:val="right" w:pos="9355"/>
      </w:tabs>
      <w:spacing w:after="0"/>
    </w:pPr>
  </w:style>
  <w:style w:type="character" w:customStyle="1" w:styleId="ab">
    <w:name w:val="Нижний колонтитул Знак"/>
    <w:basedOn w:val="a0"/>
    <w:link w:val="aa"/>
    <w:uiPriority w:val="99"/>
    <w:rsid w:val="00B25215"/>
    <w:rPr>
      <w:rFonts w:ascii="Times New Roman" w:eastAsiaTheme="minorHAnsi" w:hAnsi="Times New Roman"/>
      <w:kern w:val="0"/>
      <w:szCs w:val="22"/>
      <w:lang w:val="ru-RU"/>
      <w14:ligatures w14:val="none"/>
    </w:rPr>
  </w:style>
  <w:style w:type="character" w:styleId="ac">
    <w:name w:val="Book Title"/>
    <w:basedOn w:val="a0"/>
    <w:uiPriority w:val="33"/>
    <w:rsid w:val="00B25215"/>
    <w:rPr>
      <w:b/>
      <w:bCs/>
      <w:i/>
      <w:iCs/>
      <w:spacing w:val="5"/>
    </w:rPr>
  </w:style>
  <w:style w:type="paragraph" w:styleId="ad">
    <w:name w:val="No Spacing"/>
    <w:aliases w:val="Основной текст(СВА),Без интервала2"/>
    <w:link w:val="ae"/>
    <w:uiPriority w:val="1"/>
    <w:qFormat/>
    <w:rsid w:val="00B25215"/>
    <w:pPr>
      <w:jc w:val="both"/>
    </w:pPr>
    <w:rPr>
      <w:rFonts w:ascii="Times New Roman" w:eastAsiaTheme="minorHAnsi" w:hAnsi="Times New Roman"/>
      <w:kern w:val="0"/>
      <w:szCs w:val="22"/>
      <w:lang w:val="ru-RU"/>
      <w14:ligatures w14:val="none"/>
    </w:rPr>
  </w:style>
  <w:style w:type="paragraph" w:styleId="af">
    <w:name w:val="footnote text"/>
    <w:basedOn w:val="a"/>
    <w:link w:val="af0"/>
    <w:uiPriority w:val="99"/>
    <w:semiHidden/>
    <w:unhideWhenUsed/>
    <w:rsid w:val="00B25215"/>
    <w:pPr>
      <w:spacing w:after="0"/>
    </w:pPr>
    <w:rPr>
      <w:sz w:val="20"/>
      <w:szCs w:val="20"/>
    </w:rPr>
  </w:style>
  <w:style w:type="character" w:customStyle="1" w:styleId="af0">
    <w:name w:val="Текст сноски Знак"/>
    <w:basedOn w:val="a0"/>
    <w:link w:val="af"/>
    <w:uiPriority w:val="99"/>
    <w:semiHidden/>
    <w:rsid w:val="00B25215"/>
    <w:rPr>
      <w:rFonts w:ascii="Times New Roman" w:eastAsiaTheme="minorHAnsi" w:hAnsi="Times New Roman"/>
      <w:kern w:val="0"/>
      <w:sz w:val="20"/>
      <w:szCs w:val="20"/>
      <w:lang w:val="ru-RU"/>
      <w14:ligatures w14:val="none"/>
    </w:rPr>
  </w:style>
  <w:style w:type="character" w:styleId="af1">
    <w:name w:val="footnote reference"/>
    <w:basedOn w:val="a0"/>
    <w:uiPriority w:val="99"/>
    <w:semiHidden/>
    <w:unhideWhenUsed/>
    <w:rsid w:val="00B25215"/>
    <w:rPr>
      <w:vertAlign w:val="superscript"/>
    </w:rPr>
  </w:style>
  <w:style w:type="table" w:styleId="af2">
    <w:name w:val="Table Grid"/>
    <w:basedOn w:val="a1"/>
    <w:uiPriority w:val="39"/>
    <w:rsid w:val="00B25215"/>
    <w:pPr>
      <w:jc w:val="both"/>
    </w:pPr>
    <w:rPr>
      <w:rFonts w:eastAsiaTheme="minorHAnsi"/>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OC Heading"/>
    <w:basedOn w:val="1"/>
    <w:next w:val="a"/>
    <w:uiPriority w:val="39"/>
    <w:unhideWhenUsed/>
    <w:qFormat/>
    <w:rsid w:val="00B25215"/>
    <w:pPr>
      <w:tabs>
        <w:tab w:val="clear" w:pos="432"/>
      </w:tabs>
      <w:spacing w:line="259" w:lineRule="auto"/>
      <w:jc w:val="left"/>
      <w:outlineLvl w:val="9"/>
    </w:pPr>
    <w:rPr>
      <w:lang w:eastAsia="ru-RU"/>
    </w:rPr>
  </w:style>
  <w:style w:type="paragraph" w:styleId="21">
    <w:name w:val="toc 2"/>
    <w:basedOn w:val="a"/>
    <w:next w:val="a"/>
    <w:autoRedefine/>
    <w:uiPriority w:val="39"/>
    <w:unhideWhenUsed/>
    <w:rsid w:val="00B25215"/>
    <w:pPr>
      <w:tabs>
        <w:tab w:val="clear" w:pos="432"/>
        <w:tab w:val="right" w:leader="dot" w:pos="9016"/>
      </w:tabs>
      <w:spacing w:after="0"/>
      <w:ind w:left="709" w:right="565"/>
      <w:jc w:val="left"/>
    </w:pPr>
  </w:style>
  <w:style w:type="paragraph" w:styleId="31">
    <w:name w:val="toc 3"/>
    <w:basedOn w:val="a"/>
    <w:next w:val="a"/>
    <w:autoRedefine/>
    <w:uiPriority w:val="39"/>
    <w:unhideWhenUsed/>
    <w:rsid w:val="00B25215"/>
    <w:pPr>
      <w:tabs>
        <w:tab w:val="clear" w:pos="432"/>
      </w:tabs>
      <w:spacing w:after="100" w:line="259" w:lineRule="auto"/>
      <w:ind w:left="440"/>
      <w:jc w:val="left"/>
    </w:pPr>
    <w:rPr>
      <w:rFonts w:asciiTheme="minorHAnsi" w:eastAsiaTheme="minorEastAsia" w:hAnsiTheme="minorHAnsi" w:cs="Times New Roman"/>
      <w:sz w:val="22"/>
      <w:lang w:eastAsia="ru-RU"/>
    </w:rPr>
  </w:style>
  <w:style w:type="paragraph" w:styleId="11">
    <w:name w:val="toc 1"/>
    <w:basedOn w:val="a"/>
    <w:next w:val="a"/>
    <w:autoRedefine/>
    <w:uiPriority w:val="39"/>
    <w:unhideWhenUsed/>
    <w:rsid w:val="00B25215"/>
    <w:pPr>
      <w:tabs>
        <w:tab w:val="clear" w:pos="432"/>
      </w:tabs>
      <w:spacing w:after="100"/>
    </w:pPr>
  </w:style>
  <w:style w:type="character" w:styleId="af4">
    <w:name w:val="FollowedHyperlink"/>
    <w:basedOn w:val="a0"/>
    <w:uiPriority w:val="99"/>
    <w:semiHidden/>
    <w:unhideWhenUsed/>
    <w:rsid w:val="00B25215"/>
    <w:rPr>
      <w:color w:val="954F72" w:themeColor="followedHyperlink"/>
      <w:u w:val="single"/>
    </w:rPr>
  </w:style>
  <w:style w:type="character" w:customStyle="1" w:styleId="s0">
    <w:name w:val="s0"/>
    <w:basedOn w:val="a0"/>
    <w:rsid w:val="00B2521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hps">
    <w:name w:val="hps"/>
    <w:basedOn w:val="a0"/>
    <w:rsid w:val="00B25215"/>
  </w:style>
  <w:style w:type="paragraph" w:styleId="af5">
    <w:name w:val="Balloon Text"/>
    <w:basedOn w:val="a"/>
    <w:link w:val="af6"/>
    <w:uiPriority w:val="99"/>
    <w:semiHidden/>
    <w:unhideWhenUsed/>
    <w:rsid w:val="00B25215"/>
    <w:pPr>
      <w:spacing w:after="0"/>
    </w:pPr>
    <w:rPr>
      <w:rFonts w:ascii="Tahoma" w:hAnsi="Tahoma" w:cs="Tahoma"/>
      <w:sz w:val="16"/>
      <w:szCs w:val="16"/>
    </w:rPr>
  </w:style>
  <w:style w:type="character" w:customStyle="1" w:styleId="af6">
    <w:name w:val="Текст выноски Знак"/>
    <w:basedOn w:val="a0"/>
    <w:link w:val="af5"/>
    <w:uiPriority w:val="99"/>
    <w:semiHidden/>
    <w:rsid w:val="00B25215"/>
    <w:rPr>
      <w:rFonts w:ascii="Tahoma" w:eastAsiaTheme="minorHAnsi" w:hAnsi="Tahoma" w:cs="Tahoma"/>
      <w:kern w:val="0"/>
      <w:sz w:val="16"/>
      <w:szCs w:val="16"/>
      <w:lang w:val="ru-RU"/>
      <w14:ligatures w14:val="none"/>
    </w:rPr>
  </w:style>
  <w:style w:type="paragraph" w:customStyle="1" w:styleId="TableContents">
    <w:name w:val="Table Contents"/>
    <w:basedOn w:val="a"/>
    <w:rsid w:val="00B25215"/>
    <w:pPr>
      <w:widowControl w:val="0"/>
      <w:suppressLineNumbers/>
      <w:tabs>
        <w:tab w:val="clear" w:pos="432"/>
      </w:tabs>
      <w:suppressAutoHyphens/>
      <w:autoSpaceDN w:val="0"/>
      <w:spacing w:after="0"/>
      <w:jc w:val="left"/>
      <w:textAlignment w:val="baseline"/>
    </w:pPr>
    <w:rPr>
      <w:rFonts w:eastAsia="Andale Sans UI" w:cs="Tahoma"/>
      <w:kern w:val="3"/>
      <w:szCs w:val="24"/>
      <w:lang w:val="de-DE" w:eastAsia="ja-JP" w:bidi="fa-IR"/>
    </w:rPr>
  </w:style>
  <w:style w:type="character" w:styleId="af7">
    <w:name w:val="annotation reference"/>
    <w:basedOn w:val="a0"/>
    <w:uiPriority w:val="99"/>
    <w:semiHidden/>
    <w:unhideWhenUsed/>
    <w:rsid w:val="00B25215"/>
    <w:rPr>
      <w:sz w:val="16"/>
      <w:szCs w:val="16"/>
    </w:rPr>
  </w:style>
  <w:style w:type="paragraph" w:styleId="af8">
    <w:name w:val="annotation text"/>
    <w:basedOn w:val="a"/>
    <w:link w:val="af9"/>
    <w:uiPriority w:val="99"/>
    <w:unhideWhenUsed/>
    <w:rsid w:val="00B25215"/>
    <w:rPr>
      <w:sz w:val="20"/>
      <w:szCs w:val="20"/>
    </w:rPr>
  </w:style>
  <w:style w:type="character" w:customStyle="1" w:styleId="af9">
    <w:name w:val="Текст примечания Знак"/>
    <w:basedOn w:val="a0"/>
    <w:link w:val="af8"/>
    <w:uiPriority w:val="99"/>
    <w:rsid w:val="00B25215"/>
    <w:rPr>
      <w:rFonts w:ascii="Times New Roman" w:eastAsiaTheme="minorHAnsi" w:hAnsi="Times New Roman"/>
      <w:kern w:val="0"/>
      <w:sz w:val="20"/>
      <w:szCs w:val="20"/>
      <w:lang w:val="ru-RU"/>
      <w14:ligatures w14:val="none"/>
    </w:rPr>
  </w:style>
  <w:style w:type="paragraph" w:styleId="afa">
    <w:name w:val="annotation subject"/>
    <w:basedOn w:val="af8"/>
    <w:next w:val="af8"/>
    <w:link w:val="afb"/>
    <w:uiPriority w:val="99"/>
    <w:semiHidden/>
    <w:unhideWhenUsed/>
    <w:rsid w:val="00B25215"/>
    <w:rPr>
      <w:b/>
      <w:bCs/>
    </w:rPr>
  </w:style>
  <w:style w:type="character" w:customStyle="1" w:styleId="afb">
    <w:name w:val="Тема примечания Знак"/>
    <w:basedOn w:val="af9"/>
    <w:link w:val="afa"/>
    <w:uiPriority w:val="99"/>
    <w:semiHidden/>
    <w:rsid w:val="00B25215"/>
    <w:rPr>
      <w:rFonts w:ascii="Times New Roman" w:eastAsiaTheme="minorHAnsi" w:hAnsi="Times New Roman"/>
      <w:b/>
      <w:bCs/>
      <w:kern w:val="0"/>
      <w:sz w:val="20"/>
      <w:szCs w:val="20"/>
      <w:lang w:val="ru-RU"/>
      <w14:ligatures w14:val="none"/>
    </w:rPr>
  </w:style>
  <w:style w:type="paragraph" w:styleId="afc">
    <w:name w:val="Revision"/>
    <w:hidden/>
    <w:uiPriority w:val="99"/>
    <w:semiHidden/>
    <w:rsid w:val="00B25215"/>
    <w:rPr>
      <w:rFonts w:ascii="Times New Roman" w:eastAsiaTheme="minorHAnsi" w:hAnsi="Times New Roman"/>
      <w:kern w:val="0"/>
      <w:szCs w:val="22"/>
      <w:lang w:val="ru-RU"/>
      <w14:ligatures w14:val="none"/>
    </w:rPr>
  </w:style>
  <w:style w:type="paragraph" w:styleId="afd">
    <w:name w:val="Title"/>
    <w:basedOn w:val="a"/>
    <w:next w:val="afe"/>
    <w:link w:val="aff"/>
    <w:qFormat/>
    <w:rsid w:val="00B25215"/>
    <w:pPr>
      <w:tabs>
        <w:tab w:val="clear" w:pos="432"/>
      </w:tabs>
      <w:suppressAutoHyphens/>
      <w:spacing w:after="0"/>
      <w:jc w:val="center"/>
    </w:pPr>
    <w:rPr>
      <w:rFonts w:eastAsia="Times New Roman" w:cs="Times New Roman"/>
      <w:b/>
      <w:szCs w:val="20"/>
      <w:lang w:eastAsia="ar-SA"/>
    </w:rPr>
  </w:style>
  <w:style w:type="character" w:customStyle="1" w:styleId="aff">
    <w:name w:val="Заголовок Знак"/>
    <w:basedOn w:val="a0"/>
    <w:link w:val="afd"/>
    <w:rsid w:val="00B25215"/>
    <w:rPr>
      <w:rFonts w:ascii="Times New Roman" w:eastAsia="Times New Roman" w:hAnsi="Times New Roman" w:cs="Times New Roman"/>
      <w:b/>
      <w:kern w:val="0"/>
      <w:szCs w:val="20"/>
      <w:lang w:val="ru-RU" w:eastAsia="ar-SA"/>
      <w14:ligatures w14:val="none"/>
    </w:rPr>
  </w:style>
  <w:style w:type="paragraph" w:styleId="afe">
    <w:name w:val="Subtitle"/>
    <w:basedOn w:val="a"/>
    <w:next w:val="a"/>
    <w:link w:val="aff0"/>
    <w:uiPriority w:val="11"/>
    <w:rsid w:val="00B25215"/>
    <w:pPr>
      <w:numPr>
        <w:ilvl w:val="1"/>
      </w:numPr>
      <w:spacing w:after="160"/>
    </w:pPr>
    <w:rPr>
      <w:rFonts w:asciiTheme="minorHAnsi" w:eastAsiaTheme="minorEastAsia" w:hAnsiTheme="minorHAnsi"/>
      <w:color w:val="5A5A5A" w:themeColor="text1" w:themeTint="A5"/>
      <w:spacing w:val="15"/>
      <w:sz w:val="22"/>
    </w:rPr>
  </w:style>
  <w:style w:type="character" w:customStyle="1" w:styleId="aff0">
    <w:name w:val="Подзаголовок Знак"/>
    <w:basedOn w:val="a0"/>
    <w:link w:val="afe"/>
    <w:uiPriority w:val="11"/>
    <w:rsid w:val="00B25215"/>
    <w:rPr>
      <w:rFonts w:eastAsiaTheme="minorEastAsia"/>
      <w:color w:val="5A5A5A" w:themeColor="text1" w:themeTint="A5"/>
      <w:spacing w:val="15"/>
      <w:kern w:val="0"/>
      <w:sz w:val="22"/>
      <w:szCs w:val="22"/>
      <w:lang w:val="ru-RU"/>
      <w14:ligatures w14:val="none"/>
    </w:rPr>
  </w:style>
  <w:style w:type="character" w:styleId="aff1">
    <w:name w:val="Strong"/>
    <w:basedOn w:val="a0"/>
    <w:uiPriority w:val="22"/>
    <w:qFormat/>
    <w:rsid w:val="00B25215"/>
    <w:rPr>
      <w:b/>
      <w:bCs/>
    </w:rPr>
  </w:style>
  <w:style w:type="paragraph" w:customStyle="1" w:styleId="Default">
    <w:name w:val="Default"/>
    <w:rsid w:val="00B25215"/>
    <w:pPr>
      <w:widowControl w:val="0"/>
      <w:autoSpaceDE w:val="0"/>
      <w:autoSpaceDN w:val="0"/>
      <w:adjustRightInd w:val="0"/>
    </w:pPr>
    <w:rPr>
      <w:rFonts w:ascii="Times New Roman" w:eastAsia="Times New Roman" w:hAnsi="Times New Roman" w:cs="Times New Roman"/>
      <w:color w:val="000000"/>
      <w:kern w:val="0"/>
      <w:lang w:val="ru-RU" w:eastAsia="ru-RU"/>
      <w14:ligatures w14:val="none"/>
    </w:rPr>
  </w:style>
  <w:style w:type="character" w:customStyle="1" w:styleId="aff2">
    <w:name w:val="Основной текст_"/>
    <w:basedOn w:val="a0"/>
    <w:link w:val="12"/>
    <w:rsid w:val="00B25215"/>
    <w:rPr>
      <w:rFonts w:ascii="Times New Roman" w:eastAsia="Times New Roman" w:hAnsi="Times New Roman" w:cs="Times New Roman"/>
      <w:shd w:val="clear" w:color="auto" w:fill="FFFFFF"/>
    </w:rPr>
  </w:style>
  <w:style w:type="paragraph" w:customStyle="1" w:styleId="12">
    <w:name w:val="Основной текст1"/>
    <w:basedOn w:val="a"/>
    <w:link w:val="aff2"/>
    <w:rsid w:val="00B25215"/>
    <w:pPr>
      <w:widowControl w:val="0"/>
      <w:shd w:val="clear" w:color="auto" w:fill="FFFFFF"/>
      <w:tabs>
        <w:tab w:val="clear" w:pos="432"/>
      </w:tabs>
      <w:spacing w:after="240" w:line="317" w:lineRule="exact"/>
    </w:pPr>
    <w:rPr>
      <w:rFonts w:eastAsia="Times New Roman" w:cs="Times New Roman"/>
      <w:kern w:val="2"/>
      <w:szCs w:val="24"/>
      <w:lang w:val=""/>
      <w14:ligatures w14:val="standardContextual"/>
    </w:rPr>
  </w:style>
  <w:style w:type="character" w:customStyle="1" w:styleId="22">
    <w:name w:val="Основной текст (2)"/>
    <w:basedOn w:val="a0"/>
    <w:rsid w:val="00B2521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_"/>
    <w:basedOn w:val="a0"/>
    <w:rsid w:val="00B25215"/>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 Полужирный"/>
    <w:basedOn w:val="23"/>
    <w:rsid w:val="00B2521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3">
    <w:name w:val="Заголовок №1_"/>
    <w:basedOn w:val="a0"/>
    <w:link w:val="14"/>
    <w:rsid w:val="00B25215"/>
    <w:rPr>
      <w:rFonts w:ascii="Times New Roman" w:eastAsia="Times New Roman" w:hAnsi="Times New Roman" w:cs="Times New Roman"/>
      <w:b/>
      <w:bCs/>
      <w:shd w:val="clear" w:color="auto" w:fill="FFFFFF"/>
    </w:rPr>
  </w:style>
  <w:style w:type="paragraph" w:customStyle="1" w:styleId="14">
    <w:name w:val="Заголовок №1"/>
    <w:basedOn w:val="a"/>
    <w:link w:val="13"/>
    <w:rsid w:val="00B25215"/>
    <w:pPr>
      <w:widowControl w:val="0"/>
      <w:shd w:val="clear" w:color="auto" w:fill="FFFFFF"/>
      <w:tabs>
        <w:tab w:val="clear" w:pos="432"/>
      </w:tabs>
      <w:spacing w:before="360" w:after="180" w:line="0" w:lineRule="atLeast"/>
      <w:jc w:val="left"/>
      <w:outlineLvl w:val="0"/>
    </w:pPr>
    <w:rPr>
      <w:rFonts w:eastAsia="Times New Roman" w:cs="Times New Roman"/>
      <w:b/>
      <w:bCs/>
      <w:kern w:val="2"/>
      <w:szCs w:val="24"/>
      <w:lang w:val=""/>
      <w14:ligatures w14:val="standardContextual"/>
    </w:rPr>
  </w:style>
  <w:style w:type="paragraph" w:customStyle="1" w:styleId="25">
    <w:name w:val="Основной текст2"/>
    <w:basedOn w:val="a"/>
    <w:rsid w:val="00B25215"/>
    <w:pPr>
      <w:widowControl w:val="0"/>
      <w:shd w:val="clear" w:color="auto" w:fill="FFFFFF"/>
      <w:tabs>
        <w:tab w:val="clear" w:pos="432"/>
      </w:tabs>
      <w:spacing w:after="0" w:line="226" w:lineRule="exact"/>
      <w:ind w:hanging="320"/>
    </w:pPr>
    <w:rPr>
      <w:rFonts w:eastAsia="Times New Roman" w:cs="Times New Roman"/>
      <w:color w:val="000000"/>
      <w:spacing w:val="5"/>
      <w:sz w:val="17"/>
      <w:szCs w:val="17"/>
      <w:lang w:eastAsia="ru-RU"/>
    </w:rPr>
  </w:style>
  <w:style w:type="character" w:customStyle="1" w:styleId="0pt">
    <w:name w:val="Основной текст + Полужирный;Интервал 0 pt"/>
    <w:rsid w:val="00B25215"/>
    <w:rPr>
      <w:rFonts w:ascii="Times New Roman" w:eastAsia="Times New Roman" w:hAnsi="Times New Roman" w:cs="Times New Roman"/>
      <w:b/>
      <w:bCs/>
      <w:i w:val="0"/>
      <w:iCs w:val="0"/>
      <w:smallCaps w:val="0"/>
      <w:strike w:val="0"/>
      <w:color w:val="000000"/>
      <w:spacing w:val="8"/>
      <w:w w:val="100"/>
      <w:position w:val="0"/>
      <w:sz w:val="17"/>
      <w:szCs w:val="17"/>
      <w:u w:val="none"/>
      <w:lang w:val="ru-RU"/>
    </w:rPr>
  </w:style>
  <w:style w:type="paragraph" w:styleId="aff3">
    <w:name w:val="Body Text"/>
    <w:basedOn w:val="a"/>
    <w:link w:val="aff4"/>
    <w:rsid w:val="00B25215"/>
    <w:pPr>
      <w:tabs>
        <w:tab w:val="clear" w:pos="432"/>
      </w:tabs>
      <w:spacing w:after="240" w:line="240" w:lineRule="atLeast"/>
      <w:ind w:firstLine="360"/>
    </w:pPr>
    <w:rPr>
      <w:rFonts w:ascii="Garamond" w:eastAsia="Times New Roman" w:hAnsi="Garamond" w:cs="Times New Roman"/>
      <w:sz w:val="22"/>
      <w:szCs w:val="20"/>
    </w:rPr>
  </w:style>
  <w:style w:type="character" w:customStyle="1" w:styleId="aff4">
    <w:name w:val="Основной текст Знак"/>
    <w:basedOn w:val="a0"/>
    <w:link w:val="aff3"/>
    <w:rsid w:val="00B25215"/>
    <w:rPr>
      <w:rFonts w:ascii="Garamond" w:eastAsia="Times New Roman" w:hAnsi="Garamond" w:cs="Times New Roman"/>
      <w:kern w:val="0"/>
      <w:sz w:val="22"/>
      <w:szCs w:val="20"/>
      <w:lang w:val="ru-RU"/>
      <w14:ligatures w14:val="none"/>
    </w:rPr>
  </w:style>
  <w:style w:type="character" w:customStyle="1" w:styleId="a4">
    <w:name w:val="Абзац списка Знак"/>
    <w:aliases w:val="маркированный Знак"/>
    <w:link w:val="a3"/>
    <w:uiPriority w:val="34"/>
    <w:locked/>
    <w:rsid w:val="00B25215"/>
    <w:rPr>
      <w:rFonts w:ascii="Times New Roman" w:eastAsia="Andale Sans UI" w:hAnsi="Times New Roman" w:cs="Tahoma"/>
      <w:kern w:val="3"/>
      <w:lang w:val="ru-RU" w:eastAsia="ja-JP" w:bidi="fa-IR"/>
      <w14:ligatures w14:val="none"/>
    </w:rPr>
  </w:style>
  <w:style w:type="paragraph" w:customStyle="1" w:styleId="26">
    <w:name w:val="Обычный2"/>
    <w:rsid w:val="00B25215"/>
    <w:pPr>
      <w:widowControl w:val="0"/>
      <w:snapToGrid w:val="0"/>
      <w:spacing w:before="60" w:line="319" w:lineRule="auto"/>
      <w:ind w:left="400"/>
      <w:jc w:val="both"/>
    </w:pPr>
    <w:rPr>
      <w:rFonts w:ascii="Times New Roman" w:eastAsia="Times New Roman" w:hAnsi="Times New Roman" w:cs="Times New Roman"/>
      <w:kern w:val="0"/>
      <w:sz w:val="18"/>
      <w:szCs w:val="20"/>
      <w:lang w:val="ru-RU" w:eastAsia="ru-RU"/>
      <w14:ligatures w14:val="none"/>
    </w:rPr>
  </w:style>
  <w:style w:type="paragraph" w:styleId="27">
    <w:name w:val="Quote"/>
    <w:basedOn w:val="a"/>
    <w:next w:val="a"/>
    <w:link w:val="28"/>
    <w:uiPriority w:val="29"/>
    <w:qFormat/>
    <w:rsid w:val="00B25215"/>
    <w:pPr>
      <w:spacing w:before="200" w:after="160"/>
      <w:ind w:left="864" w:right="864"/>
      <w:jc w:val="center"/>
    </w:pPr>
    <w:rPr>
      <w:i/>
      <w:iCs/>
      <w:color w:val="404040" w:themeColor="text1" w:themeTint="BF"/>
    </w:rPr>
  </w:style>
  <w:style w:type="character" w:customStyle="1" w:styleId="28">
    <w:name w:val="Цитата 2 Знак"/>
    <w:basedOn w:val="a0"/>
    <w:link w:val="27"/>
    <w:uiPriority w:val="29"/>
    <w:rsid w:val="00B25215"/>
    <w:rPr>
      <w:rFonts w:ascii="Times New Roman" w:eastAsiaTheme="minorHAnsi" w:hAnsi="Times New Roman"/>
      <w:i/>
      <w:iCs/>
      <w:color w:val="404040" w:themeColor="text1" w:themeTint="BF"/>
      <w:kern w:val="0"/>
      <w:szCs w:val="22"/>
      <w:lang w:val="ru-RU"/>
      <w14:ligatures w14:val="none"/>
    </w:rPr>
  </w:style>
  <w:style w:type="character" w:customStyle="1" w:styleId="ae">
    <w:name w:val="Без интервала Знак"/>
    <w:aliases w:val="Основной текст(СВА) Знак,Без интервала2 Знак"/>
    <w:link w:val="ad"/>
    <w:uiPriority w:val="1"/>
    <w:locked/>
    <w:rsid w:val="00B25215"/>
    <w:rPr>
      <w:rFonts w:ascii="Times New Roman" w:eastAsiaTheme="minorHAnsi" w:hAnsi="Times New Roman"/>
      <w:kern w:val="0"/>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110E.0156006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39</Pages>
  <Words>17257</Words>
  <Characters>98368</Characters>
  <Application>Microsoft Office Word</Application>
  <DocSecurity>0</DocSecurity>
  <Lines>819</Lines>
  <Paragraphs>230</Paragraphs>
  <ScaleCrop>false</ScaleCrop>
  <Company/>
  <LinksUpToDate>false</LinksUpToDate>
  <CharactersWithSpaces>115395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Ляйля Нурмаганбетова</dc:creator>
  <cp:lastModifiedBy>Ляйля Нурмаганбетова</cp:lastModifiedBy>
  <cp:revision>2</cp:revision>
  <dcterms:created xsi:type="dcterms:W3CDTF">2026-03-31T06:54:00Z</dcterms:created>
  <dcterms:modified xsi:type="dcterms:W3CDTF">2026-04-08T03:38:00Z</dcterms:modified>
</cp:coreProperties>
</file>